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0B308" w14:textId="4AC5E194" w:rsidR="00B141E2" w:rsidRPr="0006081A" w:rsidRDefault="00B141E2" w:rsidP="00B141E2">
      <w:pPr>
        <w:jc w:val="center"/>
        <w:rPr>
          <w:b/>
          <w:sz w:val="32"/>
          <w:szCs w:val="22"/>
          <w:lang w:val="de-DE" w:eastAsia="en-US"/>
        </w:rPr>
      </w:pPr>
      <w:r w:rsidRPr="0006081A">
        <w:rPr>
          <w:b/>
          <w:sz w:val="32"/>
          <w:szCs w:val="22"/>
          <w:lang w:val="de-DE" w:eastAsia="en-US"/>
        </w:rPr>
        <w:t>&lt;</w:t>
      </w:r>
      <w:r w:rsidR="0006081A" w:rsidRPr="0006081A">
        <w:rPr>
          <w:b/>
          <w:sz w:val="32"/>
          <w:szCs w:val="22"/>
          <w:lang w:val="de-DE" w:eastAsia="en-US"/>
        </w:rPr>
        <w:t>Beginn der Ausschreibungs-Vorlage</w:t>
      </w:r>
      <w:r w:rsidRPr="0006081A">
        <w:rPr>
          <w:b/>
          <w:sz w:val="32"/>
          <w:szCs w:val="22"/>
          <w:lang w:val="de-DE" w:eastAsia="en-US"/>
        </w:rPr>
        <w:t>&gt;</w:t>
      </w:r>
    </w:p>
    <w:p w14:paraId="04610F68" w14:textId="28F468D8" w:rsidR="00E10644" w:rsidRPr="00615789" w:rsidRDefault="0006081A" w:rsidP="00F30F88">
      <w:pPr>
        <w:rPr>
          <w:b/>
          <w:color w:val="BF0034"/>
          <w:sz w:val="42"/>
          <w:szCs w:val="42"/>
          <w:lang w:val="en-US"/>
        </w:rPr>
      </w:pPr>
      <w:proofErr w:type="spellStart"/>
      <w:r>
        <w:rPr>
          <w:b/>
          <w:color w:val="BF0034"/>
          <w:sz w:val="42"/>
          <w:szCs w:val="42"/>
          <w:lang w:val="en-US"/>
        </w:rPr>
        <w:t>Inhalt</w:t>
      </w:r>
      <w:proofErr w:type="spellEnd"/>
    </w:p>
    <w:p w14:paraId="66BF9CA8" w14:textId="2A0E8B39" w:rsidR="005217BE" w:rsidRDefault="0029480F">
      <w:pPr>
        <w:pStyle w:val="Verzeichnis1"/>
        <w:rPr>
          <w:rFonts w:asciiTheme="minorHAnsi" w:eastAsiaTheme="minorEastAsia" w:hAnsiTheme="minorHAnsi" w:cstheme="minorBidi"/>
          <w:b w:val="0"/>
          <w:kern w:val="2"/>
          <w:sz w:val="24"/>
          <w:lang w:val="de-DE" w:eastAsia="de-DE"/>
          <w14:ligatures w14:val="standardContextual"/>
        </w:rPr>
      </w:pPr>
      <w:r w:rsidRPr="00615789">
        <w:rPr>
          <w:rFonts w:cs="Arial"/>
        </w:rPr>
        <w:fldChar w:fldCharType="begin"/>
      </w:r>
      <w:r w:rsidRPr="00615789">
        <w:rPr>
          <w:rFonts w:cs="Arial"/>
        </w:rPr>
        <w:instrText xml:space="preserve"> </w:instrText>
      </w:r>
      <w:r w:rsidR="00694A64" w:rsidRPr="00615789">
        <w:rPr>
          <w:rFonts w:cs="Arial"/>
        </w:rPr>
        <w:instrText>TOC</w:instrText>
      </w:r>
      <w:r w:rsidRPr="00615789">
        <w:rPr>
          <w:rFonts w:cs="Arial"/>
        </w:rPr>
        <w:instrText xml:space="preserve"> \o "1-3" \h \z \u </w:instrText>
      </w:r>
      <w:r w:rsidRPr="00615789">
        <w:rPr>
          <w:rFonts w:cs="Arial"/>
        </w:rPr>
        <w:fldChar w:fldCharType="separate"/>
      </w:r>
      <w:hyperlink w:anchor="_Toc243577024" w:history="1">
        <w:r w:rsidR="005217BE" w:rsidRPr="00510312">
          <w:rPr>
            <w:rStyle w:val="Hyperlink"/>
            <w:lang w:val="de-DE"/>
          </w:rPr>
          <w:t>1.</w:t>
        </w:r>
        <w:r w:rsidR="005217BE">
          <w:rPr>
            <w:rFonts w:asciiTheme="minorHAnsi" w:eastAsiaTheme="minorEastAsia" w:hAnsiTheme="minorHAnsi" w:cstheme="minorBidi"/>
            <w:b w:val="0"/>
            <w:kern w:val="2"/>
            <w:sz w:val="24"/>
            <w:lang w:val="de-DE" w:eastAsia="de-DE"/>
            <w14:ligatures w14:val="standardContextual"/>
          </w:rPr>
          <w:tab/>
        </w:r>
        <w:r w:rsidR="005217BE" w:rsidRPr="00510312">
          <w:rPr>
            <w:rStyle w:val="Hyperlink"/>
            <w:lang w:val="de-DE"/>
          </w:rPr>
          <w:t>Einführung und Ziele</w:t>
        </w:r>
        <w:r w:rsidR="005217BE">
          <w:rPr>
            <w:webHidden/>
          </w:rPr>
          <w:tab/>
        </w:r>
        <w:r w:rsidR="005217BE">
          <w:rPr>
            <w:webHidden/>
          </w:rPr>
          <w:fldChar w:fldCharType="begin"/>
        </w:r>
        <w:r w:rsidR="005217BE">
          <w:rPr>
            <w:webHidden/>
          </w:rPr>
          <w:instrText xml:space="preserve"> PAGEREF _Toc243577024 \h </w:instrText>
        </w:r>
        <w:r w:rsidR="005217BE">
          <w:rPr>
            <w:webHidden/>
          </w:rPr>
        </w:r>
        <w:r w:rsidR="005217BE">
          <w:rPr>
            <w:webHidden/>
          </w:rPr>
          <w:fldChar w:fldCharType="separate"/>
        </w:r>
        <w:r w:rsidR="005217BE">
          <w:rPr>
            <w:webHidden/>
          </w:rPr>
          <w:t>2</w:t>
        </w:r>
        <w:r w:rsidR="005217BE">
          <w:rPr>
            <w:webHidden/>
          </w:rPr>
          <w:fldChar w:fldCharType="end"/>
        </w:r>
      </w:hyperlink>
    </w:p>
    <w:p w14:paraId="5FE9CFCA" w14:textId="15A6C516"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25" w:history="1">
        <w:r w:rsidRPr="00510312">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Einführung</w:t>
        </w:r>
        <w:r>
          <w:rPr>
            <w:noProof/>
            <w:webHidden/>
          </w:rPr>
          <w:tab/>
        </w:r>
        <w:r>
          <w:rPr>
            <w:noProof/>
            <w:webHidden/>
          </w:rPr>
          <w:fldChar w:fldCharType="begin"/>
        </w:r>
        <w:r>
          <w:rPr>
            <w:noProof/>
            <w:webHidden/>
          </w:rPr>
          <w:instrText xml:space="preserve"> PAGEREF _Toc243577025 \h </w:instrText>
        </w:r>
        <w:r>
          <w:rPr>
            <w:noProof/>
            <w:webHidden/>
          </w:rPr>
        </w:r>
        <w:r>
          <w:rPr>
            <w:noProof/>
            <w:webHidden/>
          </w:rPr>
          <w:fldChar w:fldCharType="separate"/>
        </w:r>
        <w:r>
          <w:rPr>
            <w:noProof/>
            <w:webHidden/>
          </w:rPr>
          <w:t>2</w:t>
        </w:r>
        <w:r>
          <w:rPr>
            <w:noProof/>
            <w:webHidden/>
          </w:rPr>
          <w:fldChar w:fldCharType="end"/>
        </w:r>
      </w:hyperlink>
    </w:p>
    <w:p w14:paraId="27D574C4" w14:textId="6BC24AE6"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26" w:history="1">
        <w:r w:rsidRPr="00510312">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Ziele dieser Ausschreibung (Request For Proposal / RFP)</w:t>
        </w:r>
        <w:r>
          <w:rPr>
            <w:noProof/>
            <w:webHidden/>
          </w:rPr>
          <w:tab/>
        </w:r>
        <w:r>
          <w:rPr>
            <w:noProof/>
            <w:webHidden/>
          </w:rPr>
          <w:fldChar w:fldCharType="begin"/>
        </w:r>
        <w:r>
          <w:rPr>
            <w:noProof/>
            <w:webHidden/>
          </w:rPr>
          <w:instrText xml:space="preserve"> PAGEREF _Toc243577026 \h </w:instrText>
        </w:r>
        <w:r>
          <w:rPr>
            <w:noProof/>
            <w:webHidden/>
          </w:rPr>
        </w:r>
        <w:r>
          <w:rPr>
            <w:noProof/>
            <w:webHidden/>
          </w:rPr>
          <w:fldChar w:fldCharType="separate"/>
        </w:r>
        <w:r>
          <w:rPr>
            <w:noProof/>
            <w:webHidden/>
          </w:rPr>
          <w:t>3</w:t>
        </w:r>
        <w:r>
          <w:rPr>
            <w:noProof/>
            <w:webHidden/>
          </w:rPr>
          <w:fldChar w:fldCharType="end"/>
        </w:r>
      </w:hyperlink>
    </w:p>
    <w:p w14:paraId="42ED4AC3" w14:textId="47B94AD0"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27" w:history="1">
        <w:r w:rsidRPr="00510312">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Über die geforderte Lösung und Definitionen</w:t>
        </w:r>
        <w:r>
          <w:rPr>
            <w:noProof/>
            <w:webHidden/>
          </w:rPr>
          <w:tab/>
        </w:r>
        <w:r>
          <w:rPr>
            <w:noProof/>
            <w:webHidden/>
          </w:rPr>
          <w:fldChar w:fldCharType="begin"/>
        </w:r>
        <w:r>
          <w:rPr>
            <w:noProof/>
            <w:webHidden/>
          </w:rPr>
          <w:instrText xml:space="preserve"> PAGEREF _Toc243577027 \h </w:instrText>
        </w:r>
        <w:r>
          <w:rPr>
            <w:noProof/>
            <w:webHidden/>
          </w:rPr>
        </w:r>
        <w:r>
          <w:rPr>
            <w:noProof/>
            <w:webHidden/>
          </w:rPr>
          <w:fldChar w:fldCharType="separate"/>
        </w:r>
        <w:r>
          <w:rPr>
            <w:noProof/>
            <w:webHidden/>
          </w:rPr>
          <w:t>3</w:t>
        </w:r>
        <w:r>
          <w:rPr>
            <w:noProof/>
            <w:webHidden/>
          </w:rPr>
          <w:fldChar w:fldCharType="end"/>
        </w:r>
      </w:hyperlink>
    </w:p>
    <w:p w14:paraId="2459E03A" w14:textId="53B05AB4"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28" w:history="1">
        <w:r w:rsidRPr="00510312">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Haftungsausschluss</w:t>
        </w:r>
        <w:r>
          <w:rPr>
            <w:noProof/>
            <w:webHidden/>
          </w:rPr>
          <w:tab/>
        </w:r>
        <w:r>
          <w:rPr>
            <w:noProof/>
            <w:webHidden/>
          </w:rPr>
          <w:fldChar w:fldCharType="begin"/>
        </w:r>
        <w:r>
          <w:rPr>
            <w:noProof/>
            <w:webHidden/>
          </w:rPr>
          <w:instrText xml:space="preserve"> PAGEREF _Toc243577028 \h </w:instrText>
        </w:r>
        <w:r>
          <w:rPr>
            <w:noProof/>
            <w:webHidden/>
          </w:rPr>
        </w:r>
        <w:r>
          <w:rPr>
            <w:noProof/>
            <w:webHidden/>
          </w:rPr>
          <w:fldChar w:fldCharType="separate"/>
        </w:r>
        <w:r>
          <w:rPr>
            <w:noProof/>
            <w:webHidden/>
          </w:rPr>
          <w:t>4</w:t>
        </w:r>
        <w:r>
          <w:rPr>
            <w:noProof/>
            <w:webHidden/>
          </w:rPr>
          <w:fldChar w:fldCharType="end"/>
        </w:r>
      </w:hyperlink>
    </w:p>
    <w:p w14:paraId="26FBCC31" w14:textId="7082D1B2" w:rsidR="005217BE" w:rsidRDefault="005217BE">
      <w:pPr>
        <w:pStyle w:val="Verzeichnis1"/>
        <w:rPr>
          <w:rFonts w:asciiTheme="minorHAnsi" w:eastAsiaTheme="minorEastAsia" w:hAnsiTheme="minorHAnsi" w:cstheme="minorBidi"/>
          <w:b w:val="0"/>
          <w:kern w:val="2"/>
          <w:sz w:val="24"/>
          <w:lang w:val="de-DE" w:eastAsia="de-DE"/>
          <w14:ligatures w14:val="standardContextual"/>
        </w:rPr>
      </w:pPr>
      <w:hyperlink w:anchor="_Toc243577029" w:history="1">
        <w:r w:rsidRPr="00510312">
          <w:rPr>
            <w:rStyle w:val="Hyperlink"/>
          </w:rPr>
          <w:t>2.</w:t>
        </w:r>
        <w:r>
          <w:rPr>
            <w:rFonts w:asciiTheme="minorHAnsi" w:eastAsiaTheme="minorEastAsia" w:hAnsiTheme="minorHAnsi" w:cstheme="minorBidi"/>
            <w:b w:val="0"/>
            <w:kern w:val="2"/>
            <w:sz w:val="24"/>
            <w:lang w:val="de-DE" w:eastAsia="de-DE"/>
            <w14:ligatures w14:val="standardContextual"/>
          </w:rPr>
          <w:tab/>
        </w:r>
        <w:r w:rsidRPr="00510312">
          <w:rPr>
            <w:rStyle w:val="Hyperlink"/>
          </w:rPr>
          <w:t>Zeitplan &amp; Format des Angebots</w:t>
        </w:r>
        <w:r>
          <w:rPr>
            <w:webHidden/>
          </w:rPr>
          <w:tab/>
        </w:r>
        <w:r>
          <w:rPr>
            <w:webHidden/>
          </w:rPr>
          <w:fldChar w:fldCharType="begin"/>
        </w:r>
        <w:r>
          <w:rPr>
            <w:webHidden/>
          </w:rPr>
          <w:instrText xml:space="preserve"> PAGEREF _Toc243577029 \h </w:instrText>
        </w:r>
        <w:r>
          <w:rPr>
            <w:webHidden/>
          </w:rPr>
        </w:r>
        <w:r>
          <w:rPr>
            <w:webHidden/>
          </w:rPr>
          <w:fldChar w:fldCharType="separate"/>
        </w:r>
        <w:r>
          <w:rPr>
            <w:webHidden/>
          </w:rPr>
          <w:t>5</w:t>
        </w:r>
        <w:r>
          <w:rPr>
            <w:webHidden/>
          </w:rPr>
          <w:fldChar w:fldCharType="end"/>
        </w:r>
      </w:hyperlink>
    </w:p>
    <w:p w14:paraId="24D53358" w14:textId="362B4B15"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0" w:history="1">
        <w:r w:rsidRPr="00510312">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Absichtserklärung für Angebote</w:t>
        </w:r>
        <w:r>
          <w:rPr>
            <w:noProof/>
            <w:webHidden/>
          </w:rPr>
          <w:tab/>
        </w:r>
        <w:r>
          <w:rPr>
            <w:noProof/>
            <w:webHidden/>
          </w:rPr>
          <w:fldChar w:fldCharType="begin"/>
        </w:r>
        <w:r>
          <w:rPr>
            <w:noProof/>
            <w:webHidden/>
          </w:rPr>
          <w:instrText xml:space="preserve"> PAGEREF _Toc243577030 \h </w:instrText>
        </w:r>
        <w:r>
          <w:rPr>
            <w:noProof/>
            <w:webHidden/>
          </w:rPr>
        </w:r>
        <w:r>
          <w:rPr>
            <w:noProof/>
            <w:webHidden/>
          </w:rPr>
          <w:fldChar w:fldCharType="separate"/>
        </w:r>
        <w:r>
          <w:rPr>
            <w:noProof/>
            <w:webHidden/>
          </w:rPr>
          <w:t>5</w:t>
        </w:r>
        <w:r>
          <w:rPr>
            <w:noProof/>
            <w:webHidden/>
          </w:rPr>
          <w:fldChar w:fldCharType="end"/>
        </w:r>
      </w:hyperlink>
    </w:p>
    <w:p w14:paraId="221F6BA5" w14:textId="43507153"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1" w:history="1">
        <w:r w:rsidRPr="00510312">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Fragen von Anbietern</w:t>
        </w:r>
        <w:r>
          <w:rPr>
            <w:noProof/>
            <w:webHidden/>
          </w:rPr>
          <w:tab/>
        </w:r>
        <w:r>
          <w:rPr>
            <w:noProof/>
            <w:webHidden/>
          </w:rPr>
          <w:fldChar w:fldCharType="begin"/>
        </w:r>
        <w:r>
          <w:rPr>
            <w:noProof/>
            <w:webHidden/>
          </w:rPr>
          <w:instrText xml:space="preserve"> PAGEREF _Toc243577031 \h </w:instrText>
        </w:r>
        <w:r>
          <w:rPr>
            <w:noProof/>
            <w:webHidden/>
          </w:rPr>
        </w:r>
        <w:r>
          <w:rPr>
            <w:noProof/>
            <w:webHidden/>
          </w:rPr>
          <w:fldChar w:fldCharType="separate"/>
        </w:r>
        <w:r>
          <w:rPr>
            <w:noProof/>
            <w:webHidden/>
          </w:rPr>
          <w:t>5</w:t>
        </w:r>
        <w:r>
          <w:rPr>
            <w:noProof/>
            <w:webHidden/>
          </w:rPr>
          <w:fldChar w:fldCharType="end"/>
        </w:r>
      </w:hyperlink>
    </w:p>
    <w:p w14:paraId="2A716705" w14:textId="42F8E6FC"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2" w:history="1">
        <w:r w:rsidRPr="00510312">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Übermittlung des Angebotes</w:t>
        </w:r>
        <w:r>
          <w:rPr>
            <w:noProof/>
            <w:webHidden/>
          </w:rPr>
          <w:tab/>
        </w:r>
        <w:r>
          <w:rPr>
            <w:noProof/>
            <w:webHidden/>
          </w:rPr>
          <w:fldChar w:fldCharType="begin"/>
        </w:r>
        <w:r>
          <w:rPr>
            <w:noProof/>
            <w:webHidden/>
          </w:rPr>
          <w:instrText xml:space="preserve"> PAGEREF _Toc243577032 \h </w:instrText>
        </w:r>
        <w:r>
          <w:rPr>
            <w:noProof/>
            <w:webHidden/>
          </w:rPr>
        </w:r>
        <w:r>
          <w:rPr>
            <w:noProof/>
            <w:webHidden/>
          </w:rPr>
          <w:fldChar w:fldCharType="separate"/>
        </w:r>
        <w:r>
          <w:rPr>
            <w:noProof/>
            <w:webHidden/>
          </w:rPr>
          <w:t>5</w:t>
        </w:r>
        <w:r>
          <w:rPr>
            <w:noProof/>
            <w:webHidden/>
          </w:rPr>
          <w:fldChar w:fldCharType="end"/>
        </w:r>
      </w:hyperlink>
    </w:p>
    <w:p w14:paraId="5B89E8A2" w14:textId="727FE354"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3" w:history="1">
        <w:r w:rsidRPr="00510312">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Format des Angebotes</w:t>
        </w:r>
        <w:r>
          <w:rPr>
            <w:noProof/>
            <w:webHidden/>
          </w:rPr>
          <w:tab/>
        </w:r>
        <w:r>
          <w:rPr>
            <w:noProof/>
            <w:webHidden/>
          </w:rPr>
          <w:fldChar w:fldCharType="begin"/>
        </w:r>
        <w:r>
          <w:rPr>
            <w:noProof/>
            <w:webHidden/>
          </w:rPr>
          <w:instrText xml:space="preserve"> PAGEREF _Toc243577033 \h </w:instrText>
        </w:r>
        <w:r>
          <w:rPr>
            <w:noProof/>
            <w:webHidden/>
          </w:rPr>
        </w:r>
        <w:r>
          <w:rPr>
            <w:noProof/>
            <w:webHidden/>
          </w:rPr>
          <w:fldChar w:fldCharType="separate"/>
        </w:r>
        <w:r>
          <w:rPr>
            <w:noProof/>
            <w:webHidden/>
          </w:rPr>
          <w:t>6</w:t>
        </w:r>
        <w:r>
          <w:rPr>
            <w:noProof/>
            <w:webHidden/>
          </w:rPr>
          <w:fldChar w:fldCharType="end"/>
        </w:r>
      </w:hyperlink>
    </w:p>
    <w:p w14:paraId="54AE6312" w14:textId="6D92BF58"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4" w:history="1">
        <w:r w:rsidRPr="00510312">
          <w:rPr>
            <w:rStyle w:val="Hyperlink"/>
            <w:noProof/>
          </w:rPr>
          <w:t>E.</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Ansprechpartner und Vorgehensweise</w:t>
        </w:r>
        <w:r>
          <w:rPr>
            <w:noProof/>
            <w:webHidden/>
          </w:rPr>
          <w:tab/>
        </w:r>
        <w:r>
          <w:rPr>
            <w:noProof/>
            <w:webHidden/>
          </w:rPr>
          <w:fldChar w:fldCharType="begin"/>
        </w:r>
        <w:r>
          <w:rPr>
            <w:noProof/>
            <w:webHidden/>
          </w:rPr>
          <w:instrText xml:space="preserve"> PAGEREF _Toc243577034 \h </w:instrText>
        </w:r>
        <w:r>
          <w:rPr>
            <w:noProof/>
            <w:webHidden/>
          </w:rPr>
        </w:r>
        <w:r>
          <w:rPr>
            <w:noProof/>
            <w:webHidden/>
          </w:rPr>
          <w:fldChar w:fldCharType="separate"/>
        </w:r>
        <w:r>
          <w:rPr>
            <w:noProof/>
            <w:webHidden/>
          </w:rPr>
          <w:t>6</w:t>
        </w:r>
        <w:r>
          <w:rPr>
            <w:noProof/>
            <w:webHidden/>
          </w:rPr>
          <w:fldChar w:fldCharType="end"/>
        </w:r>
      </w:hyperlink>
    </w:p>
    <w:p w14:paraId="411B89AC" w14:textId="357F017D"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5" w:history="1">
        <w:r w:rsidRPr="00510312">
          <w:rPr>
            <w:rStyle w:val="Hyperlink"/>
            <w:noProof/>
          </w:rPr>
          <w:t>F.</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Vorgesehener Zeitplan</w:t>
        </w:r>
        <w:r>
          <w:rPr>
            <w:noProof/>
            <w:webHidden/>
          </w:rPr>
          <w:tab/>
        </w:r>
        <w:r>
          <w:rPr>
            <w:noProof/>
            <w:webHidden/>
          </w:rPr>
          <w:fldChar w:fldCharType="begin"/>
        </w:r>
        <w:r>
          <w:rPr>
            <w:noProof/>
            <w:webHidden/>
          </w:rPr>
          <w:instrText xml:space="preserve"> PAGEREF _Toc243577035 \h </w:instrText>
        </w:r>
        <w:r>
          <w:rPr>
            <w:noProof/>
            <w:webHidden/>
          </w:rPr>
        </w:r>
        <w:r>
          <w:rPr>
            <w:noProof/>
            <w:webHidden/>
          </w:rPr>
          <w:fldChar w:fldCharType="separate"/>
        </w:r>
        <w:r>
          <w:rPr>
            <w:noProof/>
            <w:webHidden/>
          </w:rPr>
          <w:t>6</w:t>
        </w:r>
        <w:r>
          <w:rPr>
            <w:noProof/>
            <w:webHidden/>
          </w:rPr>
          <w:fldChar w:fldCharType="end"/>
        </w:r>
      </w:hyperlink>
    </w:p>
    <w:p w14:paraId="587D670C" w14:textId="2A55E516" w:rsidR="005217BE" w:rsidRDefault="005217BE">
      <w:pPr>
        <w:pStyle w:val="Verzeichnis1"/>
        <w:rPr>
          <w:rFonts w:asciiTheme="minorHAnsi" w:eastAsiaTheme="minorEastAsia" w:hAnsiTheme="minorHAnsi" w:cstheme="minorBidi"/>
          <w:b w:val="0"/>
          <w:kern w:val="2"/>
          <w:sz w:val="24"/>
          <w:lang w:val="de-DE" w:eastAsia="de-DE"/>
          <w14:ligatures w14:val="standardContextual"/>
        </w:rPr>
      </w:pPr>
      <w:hyperlink w:anchor="_Toc243577036" w:history="1">
        <w:r w:rsidRPr="00510312">
          <w:rPr>
            <w:rStyle w:val="Hyperlink"/>
            <w:lang w:val="de-DE"/>
          </w:rPr>
          <w:t>3.</w:t>
        </w:r>
        <w:r>
          <w:rPr>
            <w:rFonts w:asciiTheme="minorHAnsi" w:eastAsiaTheme="minorEastAsia" w:hAnsiTheme="minorHAnsi" w:cstheme="minorBidi"/>
            <w:b w:val="0"/>
            <w:kern w:val="2"/>
            <w:sz w:val="24"/>
            <w:lang w:val="de-DE" w:eastAsia="de-DE"/>
            <w14:ligatures w14:val="standardContextual"/>
          </w:rPr>
          <w:tab/>
        </w:r>
        <w:r w:rsidRPr="00510312">
          <w:rPr>
            <w:rStyle w:val="Hyperlink"/>
            <w:lang w:val="de-DE"/>
          </w:rPr>
          <w:t>Bewertungskriterien</w:t>
        </w:r>
        <w:r>
          <w:rPr>
            <w:webHidden/>
          </w:rPr>
          <w:tab/>
        </w:r>
        <w:r>
          <w:rPr>
            <w:webHidden/>
          </w:rPr>
          <w:fldChar w:fldCharType="begin"/>
        </w:r>
        <w:r>
          <w:rPr>
            <w:webHidden/>
          </w:rPr>
          <w:instrText xml:space="preserve"> PAGEREF _Toc243577036 \h </w:instrText>
        </w:r>
        <w:r>
          <w:rPr>
            <w:webHidden/>
          </w:rPr>
        </w:r>
        <w:r>
          <w:rPr>
            <w:webHidden/>
          </w:rPr>
          <w:fldChar w:fldCharType="separate"/>
        </w:r>
        <w:r>
          <w:rPr>
            <w:webHidden/>
          </w:rPr>
          <w:t>7</w:t>
        </w:r>
        <w:r>
          <w:rPr>
            <w:webHidden/>
          </w:rPr>
          <w:fldChar w:fldCharType="end"/>
        </w:r>
      </w:hyperlink>
    </w:p>
    <w:p w14:paraId="5DE70FD9" w14:textId="55217C8C" w:rsidR="005217BE" w:rsidRDefault="005217BE">
      <w:pPr>
        <w:pStyle w:val="Verzeichnis1"/>
        <w:rPr>
          <w:rFonts w:asciiTheme="minorHAnsi" w:eastAsiaTheme="minorEastAsia" w:hAnsiTheme="minorHAnsi" w:cstheme="minorBidi"/>
          <w:b w:val="0"/>
          <w:kern w:val="2"/>
          <w:sz w:val="24"/>
          <w:lang w:val="de-DE" w:eastAsia="de-DE"/>
          <w14:ligatures w14:val="standardContextual"/>
        </w:rPr>
      </w:pPr>
      <w:hyperlink w:anchor="_Toc243577037" w:history="1">
        <w:r w:rsidRPr="00510312">
          <w:rPr>
            <w:rStyle w:val="Hyperlink"/>
            <w:lang w:val="de-DE"/>
          </w:rPr>
          <w:t>4.</w:t>
        </w:r>
        <w:r>
          <w:rPr>
            <w:rFonts w:asciiTheme="minorHAnsi" w:eastAsiaTheme="minorEastAsia" w:hAnsiTheme="minorHAnsi" w:cstheme="minorBidi"/>
            <w:b w:val="0"/>
            <w:kern w:val="2"/>
            <w:sz w:val="24"/>
            <w:lang w:val="de-DE" w:eastAsia="de-DE"/>
            <w14:ligatures w14:val="standardContextual"/>
          </w:rPr>
          <w:tab/>
        </w:r>
        <w:r w:rsidRPr="00510312">
          <w:rPr>
            <w:rStyle w:val="Hyperlink"/>
            <w:lang w:val="de-DE"/>
          </w:rPr>
          <w:t>Bearbeitung der Ausschreibung</w:t>
        </w:r>
        <w:r>
          <w:rPr>
            <w:webHidden/>
          </w:rPr>
          <w:tab/>
        </w:r>
        <w:r>
          <w:rPr>
            <w:webHidden/>
          </w:rPr>
          <w:fldChar w:fldCharType="begin"/>
        </w:r>
        <w:r>
          <w:rPr>
            <w:webHidden/>
          </w:rPr>
          <w:instrText xml:space="preserve"> PAGEREF _Toc243577037 \h </w:instrText>
        </w:r>
        <w:r>
          <w:rPr>
            <w:webHidden/>
          </w:rPr>
        </w:r>
        <w:r>
          <w:rPr>
            <w:webHidden/>
          </w:rPr>
          <w:fldChar w:fldCharType="separate"/>
        </w:r>
        <w:r>
          <w:rPr>
            <w:webHidden/>
          </w:rPr>
          <w:t>7</w:t>
        </w:r>
        <w:r>
          <w:rPr>
            <w:webHidden/>
          </w:rPr>
          <w:fldChar w:fldCharType="end"/>
        </w:r>
      </w:hyperlink>
    </w:p>
    <w:p w14:paraId="0457E588" w14:textId="0EA9313F"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8" w:history="1">
        <w:r w:rsidRPr="00510312">
          <w:rPr>
            <w:rStyle w:val="Hyperlink"/>
            <w:noProof/>
          </w:rPr>
          <w:t>A.</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Management Summary</w:t>
        </w:r>
        <w:r>
          <w:rPr>
            <w:noProof/>
            <w:webHidden/>
          </w:rPr>
          <w:tab/>
        </w:r>
        <w:r>
          <w:rPr>
            <w:noProof/>
            <w:webHidden/>
          </w:rPr>
          <w:fldChar w:fldCharType="begin"/>
        </w:r>
        <w:r>
          <w:rPr>
            <w:noProof/>
            <w:webHidden/>
          </w:rPr>
          <w:instrText xml:space="preserve"> PAGEREF _Toc243577038 \h </w:instrText>
        </w:r>
        <w:r>
          <w:rPr>
            <w:noProof/>
            <w:webHidden/>
          </w:rPr>
        </w:r>
        <w:r>
          <w:rPr>
            <w:noProof/>
            <w:webHidden/>
          </w:rPr>
          <w:fldChar w:fldCharType="separate"/>
        </w:r>
        <w:r>
          <w:rPr>
            <w:noProof/>
            <w:webHidden/>
          </w:rPr>
          <w:t>7</w:t>
        </w:r>
        <w:r>
          <w:rPr>
            <w:noProof/>
            <w:webHidden/>
          </w:rPr>
          <w:fldChar w:fldCharType="end"/>
        </w:r>
      </w:hyperlink>
    </w:p>
    <w:p w14:paraId="3B0D42E3" w14:textId="38DB1EEE"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39" w:history="1">
        <w:r w:rsidRPr="00510312">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Detaillierte Bearbeitung der Ausschreibung / Detailliertes Angebot</w:t>
        </w:r>
        <w:r>
          <w:rPr>
            <w:noProof/>
            <w:webHidden/>
          </w:rPr>
          <w:tab/>
        </w:r>
        <w:r>
          <w:rPr>
            <w:noProof/>
            <w:webHidden/>
          </w:rPr>
          <w:fldChar w:fldCharType="begin"/>
        </w:r>
        <w:r>
          <w:rPr>
            <w:noProof/>
            <w:webHidden/>
          </w:rPr>
          <w:instrText xml:space="preserve"> PAGEREF _Toc243577039 \h </w:instrText>
        </w:r>
        <w:r>
          <w:rPr>
            <w:noProof/>
            <w:webHidden/>
          </w:rPr>
        </w:r>
        <w:r>
          <w:rPr>
            <w:noProof/>
            <w:webHidden/>
          </w:rPr>
          <w:fldChar w:fldCharType="separate"/>
        </w:r>
        <w:r>
          <w:rPr>
            <w:noProof/>
            <w:webHidden/>
          </w:rPr>
          <w:t>7</w:t>
        </w:r>
        <w:r>
          <w:rPr>
            <w:noProof/>
            <w:webHidden/>
          </w:rPr>
          <w:fldChar w:fldCharType="end"/>
        </w:r>
      </w:hyperlink>
    </w:p>
    <w:p w14:paraId="06CBC5F3" w14:textId="7A0992F9"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0" w:history="1">
        <w:r w:rsidRPr="00510312">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Unternehmensdarstellung und finanzielle Berichterstattung</w:t>
        </w:r>
        <w:r>
          <w:rPr>
            <w:noProof/>
            <w:webHidden/>
          </w:rPr>
          <w:tab/>
        </w:r>
        <w:r>
          <w:rPr>
            <w:noProof/>
            <w:webHidden/>
          </w:rPr>
          <w:fldChar w:fldCharType="begin"/>
        </w:r>
        <w:r>
          <w:rPr>
            <w:noProof/>
            <w:webHidden/>
          </w:rPr>
          <w:instrText xml:space="preserve"> PAGEREF _Toc243577040 \h </w:instrText>
        </w:r>
        <w:r>
          <w:rPr>
            <w:noProof/>
            <w:webHidden/>
          </w:rPr>
        </w:r>
        <w:r>
          <w:rPr>
            <w:noProof/>
            <w:webHidden/>
          </w:rPr>
          <w:fldChar w:fldCharType="separate"/>
        </w:r>
        <w:r>
          <w:rPr>
            <w:noProof/>
            <w:webHidden/>
          </w:rPr>
          <w:t>8</w:t>
        </w:r>
        <w:r>
          <w:rPr>
            <w:noProof/>
            <w:webHidden/>
          </w:rPr>
          <w:fldChar w:fldCharType="end"/>
        </w:r>
      </w:hyperlink>
    </w:p>
    <w:p w14:paraId="5275B9B1" w14:textId="40E641D2"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1" w:history="1">
        <w:r w:rsidRPr="00510312">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Produktübersicht</w:t>
        </w:r>
        <w:r>
          <w:rPr>
            <w:noProof/>
            <w:webHidden/>
          </w:rPr>
          <w:tab/>
        </w:r>
        <w:r>
          <w:rPr>
            <w:noProof/>
            <w:webHidden/>
          </w:rPr>
          <w:fldChar w:fldCharType="begin"/>
        </w:r>
        <w:r>
          <w:rPr>
            <w:noProof/>
            <w:webHidden/>
          </w:rPr>
          <w:instrText xml:space="preserve"> PAGEREF _Toc243577041 \h </w:instrText>
        </w:r>
        <w:r>
          <w:rPr>
            <w:noProof/>
            <w:webHidden/>
          </w:rPr>
        </w:r>
        <w:r>
          <w:rPr>
            <w:noProof/>
            <w:webHidden/>
          </w:rPr>
          <w:fldChar w:fldCharType="separate"/>
        </w:r>
        <w:r>
          <w:rPr>
            <w:noProof/>
            <w:webHidden/>
          </w:rPr>
          <w:t>8</w:t>
        </w:r>
        <w:r>
          <w:rPr>
            <w:noProof/>
            <w:webHidden/>
          </w:rPr>
          <w:fldChar w:fldCharType="end"/>
        </w:r>
      </w:hyperlink>
    </w:p>
    <w:p w14:paraId="0961A0E8" w14:textId="7DED0FE0"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2" w:history="1">
        <w:r w:rsidRPr="00510312">
          <w:rPr>
            <w:rStyle w:val="Hyperlink"/>
            <w:noProof/>
          </w:rPr>
          <w:t>E.</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Kosten</w:t>
        </w:r>
        <w:r>
          <w:rPr>
            <w:noProof/>
            <w:webHidden/>
          </w:rPr>
          <w:tab/>
        </w:r>
        <w:r>
          <w:rPr>
            <w:noProof/>
            <w:webHidden/>
          </w:rPr>
          <w:fldChar w:fldCharType="begin"/>
        </w:r>
        <w:r>
          <w:rPr>
            <w:noProof/>
            <w:webHidden/>
          </w:rPr>
          <w:instrText xml:space="preserve"> PAGEREF _Toc243577042 \h </w:instrText>
        </w:r>
        <w:r>
          <w:rPr>
            <w:noProof/>
            <w:webHidden/>
          </w:rPr>
        </w:r>
        <w:r>
          <w:rPr>
            <w:noProof/>
            <w:webHidden/>
          </w:rPr>
          <w:fldChar w:fldCharType="separate"/>
        </w:r>
        <w:r>
          <w:rPr>
            <w:noProof/>
            <w:webHidden/>
          </w:rPr>
          <w:t>9</w:t>
        </w:r>
        <w:r>
          <w:rPr>
            <w:noProof/>
            <w:webHidden/>
          </w:rPr>
          <w:fldChar w:fldCharType="end"/>
        </w:r>
      </w:hyperlink>
    </w:p>
    <w:p w14:paraId="0166A373" w14:textId="786897DA"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3" w:history="1">
        <w:r w:rsidRPr="00510312">
          <w:rPr>
            <w:rStyle w:val="Hyperlink"/>
            <w:noProof/>
          </w:rPr>
          <w:t>F.</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Kundenliste</w:t>
        </w:r>
        <w:r>
          <w:rPr>
            <w:noProof/>
            <w:webHidden/>
          </w:rPr>
          <w:tab/>
        </w:r>
        <w:r>
          <w:rPr>
            <w:noProof/>
            <w:webHidden/>
          </w:rPr>
          <w:fldChar w:fldCharType="begin"/>
        </w:r>
        <w:r>
          <w:rPr>
            <w:noProof/>
            <w:webHidden/>
          </w:rPr>
          <w:instrText xml:space="preserve"> PAGEREF _Toc243577043 \h </w:instrText>
        </w:r>
        <w:r>
          <w:rPr>
            <w:noProof/>
            <w:webHidden/>
          </w:rPr>
        </w:r>
        <w:r>
          <w:rPr>
            <w:noProof/>
            <w:webHidden/>
          </w:rPr>
          <w:fldChar w:fldCharType="separate"/>
        </w:r>
        <w:r>
          <w:rPr>
            <w:noProof/>
            <w:webHidden/>
          </w:rPr>
          <w:t>11</w:t>
        </w:r>
        <w:r>
          <w:rPr>
            <w:noProof/>
            <w:webHidden/>
          </w:rPr>
          <w:fldChar w:fldCharType="end"/>
        </w:r>
      </w:hyperlink>
    </w:p>
    <w:p w14:paraId="59992AF9" w14:textId="2C166FBB"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4" w:history="1">
        <w:r w:rsidRPr="00510312">
          <w:rPr>
            <w:rStyle w:val="Hyperlink"/>
            <w:noProof/>
          </w:rPr>
          <w:t>G.</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Referenzbesuche</w:t>
        </w:r>
        <w:r>
          <w:rPr>
            <w:noProof/>
            <w:webHidden/>
          </w:rPr>
          <w:tab/>
        </w:r>
        <w:r>
          <w:rPr>
            <w:noProof/>
            <w:webHidden/>
          </w:rPr>
          <w:fldChar w:fldCharType="begin"/>
        </w:r>
        <w:r>
          <w:rPr>
            <w:noProof/>
            <w:webHidden/>
          </w:rPr>
          <w:instrText xml:space="preserve"> PAGEREF _Toc243577044 \h </w:instrText>
        </w:r>
        <w:r>
          <w:rPr>
            <w:noProof/>
            <w:webHidden/>
          </w:rPr>
        </w:r>
        <w:r>
          <w:rPr>
            <w:noProof/>
            <w:webHidden/>
          </w:rPr>
          <w:fldChar w:fldCharType="separate"/>
        </w:r>
        <w:r>
          <w:rPr>
            <w:noProof/>
            <w:webHidden/>
          </w:rPr>
          <w:t>11</w:t>
        </w:r>
        <w:r>
          <w:rPr>
            <w:noProof/>
            <w:webHidden/>
          </w:rPr>
          <w:fldChar w:fldCharType="end"/>
        </w:r>
      </w:hyperlink>
    </w:p>
    <w:p w14:paraId="64127523" w14:textId="08EFC4A1" w:rsidR="005217BE" w:rsidRDefault="005217BE">
      <w:pPr>
        <w:pStyle w:val="Verzeichnis1"/>
        <w:rPr>
          <w:rFonts w:asciiTheme="minorHAnsi" w:eastAsiaTheme="minorEastAsia" w:hAnsiTheme="minorHAnsi" w:cstheme="minorBidi"/>
          <w:b w:val="0"/>
          <w:kern w:val="2"/>
          <w:sz w:val="24"/>
          <w:lang w:val="de-DE" w:eastAsia="de-DE"/>
          <w14:ligatures w14:val="standardContextual"/>
        </w:rPr>
      </w:pPr>
      <w:hyperlink w:anchor="_Toc243577045" w:history="1">
        <w:r w:rsidRPr="00510312">
          <w:rPr>
            <w:rStyle w:val="Hyperlink"/>
            <w:lang w:val="de-DE"/>
          </w:rPr>
          <w:t>5.</w:t>
        </w:r>
        <w:r>
          <w:rPr>
            <w:rFonts w:asciiTheme="minorHAnsi" w:eastAsiaTheme="minorEastAsia" w:hAnsiTheme="minorHAnsi" w:cstheme="minorBidi"/>
            <w:b w:val="0"/>
            <w:kern w:val="2"/>
            <w:sz w:val="24"/>
            <w:lang w:val="de-DE" w:eastAsia="de-DE"/>
            <w14:ligatures w14:val="standardContextual"/>
          </w:rPr>
          <w:tab/>
        </w:r>
        <w:r w:rsidRPr="00510312">
          <w:rPr>
            <w:rStyle w:val="Hyperlink"/>
            <w:lang w:val="de-DE"/>
          </w:rPr>
          <w:t>Technische Spezifikationen</w:t>
        </w:r>
        <w:r>
          <w:rPr>
            <w:webHidden/>
          </w:rPr>
          <w:tab/>
        </w:r>
        <w:r>
          <w:rPr>
            <w:webHidden/>
          </w:rPr>
          <w:fldChar w:fldCharType="begin"/>
        </w:r>
        <w:r>
          <w:rPr>
            <w:webHidden/>
          </w:rPr>
          <w:instrText xml:space="preserve"> PAGEREF _Toc243577045 \h </w:instrText>
        </w:r>
        <w:r>
          <w:rPr>
            <w:webHidden/>
          </w:rPr>
        </w:r>
        <w:r>
          <w:rPr>
            <w:webHidden/>
          </w:rPr>
          <w:fldChar w:fldCharType="separate"/>
        </w:r>
        <w:r>
          <w:rPr>
            <w:webHidden/>
          </w:rPr>
          <w:t>12</w:t>
        </w:r>
        <w:r>
          <w:rPr>
            <w:webHidden/>
          </w:rPr>
          <w:fldChar w:fldCharType="end"/>
        </w:r>
      </w:hyperlink>
    </w:p>
    <w:p w14:paraId="3324AD7C" w14:textId="35D5FE01"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6" w:history="1">
        <w:r w:rsidRPr="00510312">
          <w:rPr>
            <w:rStyle w:val="Hyperlink"/>
            <w:noProof/>
          </w:rPr>
          <w:t>B.</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Technische Spezifikationen der Controller/Steuergeräte</w:t>
        </w:r>
        <w:r>
          <w:rPr>
            <w:noProof/>
            <w:webHidden/>
          </w:rPr>
          <w:tab/>
        </w:r>
        <w:r>
          <w:rPr>
            <w:noProof/>
            <w:webHidden/>
          </w:rPr>
          <w:fldChar w:fldCharType="begin"/>
        </w:r>
        <w:r>
          <w:rPr>
            <w:noProof/>
            <w:webHidden/>
          </w:rPr>
          <w:instrText xml:space="preserve"> PAGEREF _Toc243577046 \h </w:instrText>
        </w:r>
        <w:r>
          <w:rPr>
            <w:noProof/>
            <w:webHidden/>
          </w:rPr>
        </w:r>
        <w:r>
          <w:rPr>
            <w:noProof/>
            <w:webHidden/>
          </w:rPr>
          <w:fldChar w:fldCharType="separate"/>
        </w:r>
        <w:r>
          <w:rPr>
            <w:noProof/>
            <w:webHidden/>
          </w:rPr>
          <w:t>13</w:t>
        </w:r>
        <w:r>
          <w:rPr>
            <w:noProof/>
            <w:webHidden/>
          </w:rPr>
          <w:fldChar w:fldCharType="end"/>
        </w:r>
      </w:hyperlink>
    </w:p>
    <w:p w14:paraId="21204BDC" w14:textId="1CF9B15D"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7" w:history="1">
        <w:r w:rsidRPr="00510312">
          <w:rPr>
            <w:rStyle w:val="Hyperlink"/>
            <w:noProof/>
          </w:rPr>
          <w:t>C.</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Technische Spezifikationen für das Außenbeleuchtungs-Netzwerk und Interoperabilität</w:t>
        </w:r>
        <w:r>
          <w:rPr>
            <w:noProof/>
            <w:webHidden/>
          </w:rPr>
          <w:tab/>
        </w:r>
        <w:r>
          <w:rPr>
            <w:noProof/>
            <w:webHidden/>
          </w:rPr>
          <w:fldChar w:fldCharType="begin"/>
        </w:r>
        <w:r>
          <w:rPr>
            <w:noProof/>
            <w:webHidden/>
          </w:rPr>
          <w:instrText xml:space="preserve"> PAGEREF _Toc243577047 \h </w:instrText>
        </w:r>
        <w:r>
          <w:rPr>
            <w:noProof/>
            <w:webHidden/>
          </w:rPr>
        </w:r>
        <w:r>
          <w:rPr>
            <w:noProof/>
            <w:webHidden/>
          </w:rPr>
          <w:fldChar w:fldCharType="separate"/>
        </w:r>
        <w:r>
          <w:rPr>
            <w:noProof/>
            <w:webHidden/>
          </w:rPr>
          <w:t>16</w:t>
        </w:r>
        <w:r>
          <w:rPr>
            <w:noProof/>
            <w:webHidden/>
          </w:rPr>
          <w:fldChar w:fldCharType="end"/>
        </w:r>
      </w:hyperlink>
    </w:p>
    <w:p w14:paraId="6F0AFA48" w14:textId="0FF0FD88" w:rsidR="005217BE" w:rsidRDefault="005217BE">
      <w:pPr>
        <w:pStyle w:val="Verzeichnis3"/>
        <w:rPr>
          <w:rFonts w:asciiTheme="minorHAnsi" w:eastAsiaTheme="minorEastAsia" w:hAnsiTheme="minorHAnsi" w:cstheme="minorBidi"/>
          <w:noProof/>
          <w:kern w:val="2"/>
          <w:sz w:val="24"/>
          <w:lang w:val="de-DE" w:eastAsia="de-DE"/>
          <w14:ligatures w14:val="standardContextual"/>
        </w:rPr>
      </w:pPr>
      <w:hyperlink w:anchor="_Toc243577048" w:history="1">
        <w:r w:rsidRPr="00510312">
          <w:rPr>
            <w:rStyle w:val="Hyperlink"/>
            <w:noProof/>
          </w:rPr>
          <w:t>D.</w:t>
        </w:r>
        <w:r>
          <w:rPr>
            <w:rFonts w:asciiTheme="minorHAnsi" w:eastAsiaTheme="minorEastAsia" w:hAnsiTheme="minorHAnsi" w:cstheme="minorBidi"/>
            <w:noProof/>
            <w:kern w:val="2"/>
            <w:sz w:val="24"/>
            <w:lang w:val="de-DE" w:eastAsia="de-DE"/>
            <w14:ligatures w14:val="standardContextual"/>
          </w:rPr>
          <w:tab/>
        </w:r>
        <w:r w:rsidRPr="00510312">
          <w:rPr>
            <w:rStyle w:val="Hyperlink"/>
            <w:noProof/>
          </w:rPr>
          <w:t>Technische Spezifikationen für das zentrale Managementsystem (CMS)</w:t>
        </w:r>
        <w:r>
          <w:rPr>
            <w:noProof/>
            <w:webHidden/>
          </w:rPr>
          <w:tab/>
        </w:r>
        <w:r>
          <w:rPr>
            <w:noProof/>
            <w:webHidden/>
          </w:rPr>
          <w:fldChar w:fldCharType="begin"/>
        </w:r>
        <w:r>
          <w:rPr>
            <w:noProof/>
            <w:webHidden/>
          </w:rPr>
          <w:instrText xml:space="preserve"> PAGEREF _Toc243577048 \h </w:instrText>
        </w:r>
        <w:r>
          <w:rPr>
            <w:noProof/>
            <w:webHidden/>
          </w:rPr>
        </w:r>
        <w:r>
          <w:rPr>
            <w:noProof/>
            <w:webHidden/>
          </w:rPr>
          <w:fldChar w:fldCharType="separate"/>
        </w:r>
        <w:r>
          <w:rPr>
            <w:noProof/>
            <w:webHidden/>
          </w:rPr>
          <w:t>17</w:t>
        </w:r>
        <w:r>
          <w:rPr>
            <w:noProof/>
            <w:webHidden/>
          </w:rPr>
          <w:fldChar w:fldCharType="end"/>
        </w:r>
      </w:hyperlink>
    </w:p>
    <w:p w14:paraId="1D1EB6B5" w14:textId="13308150" w:rsidR="0029480F" w:rsidRPr="00615789" w:rsidRDefault="0029480F" w:rsidP="00F30F88">
      <w:pPr>
        <w:spacing w:before="60" w:after="60"/>
        <w:rPr>
          <w:rFonts w:cs="Arial"/>
          <w:lang w:val="en-US"/>
        </w:rPr>
      </w:pPr>
      <w:r w:rsidRPr="00615789">
        <w:rPr>
          <w:rFonts w:cs="Arial"/>
          <w:lang w:val="en-US"/>
        </w:rPr>
        <w:fldChar w:fldCharType="end"/>
      </w:r>
    </w:p>
    <w:p w14:paraId="3E5401DD" w14:textId="77777777" w:rsidR="001448EB" w:rsidRPr="00615789" w:rsidRDefault="001448EB">
      <w:pPr>
        <w:spacing w:before="0" w:after="0"/>
        <w:jc w:val="left"/>
        <w:rPr>
          <w:rFonts w:cs="Arial"/>
          <w:lang w:val="en-US"/>
        </w:rPr>
      </w:pPr>
      <w:r w:rsidRPr="00615789">
        <w:rPr>
          <w:rFonts w:cs="Arial"/>
          <w:lang w:val="en-US"/>
        </w:rPr>
        <w:br w:type="page"/>
      </w:r>
    </w:p>
    <w:p w14:paraId="01EA56EE" w14:textId="1398F643" w:rsidR="0029480F" w:rsidRPr="00FD4E76" w:rsidRDefault="0006081A" w:rsidP="0029480F">
      <w:pPr>
        <w:pStyle w:val="Titel"/>
        <w:rPr>
          <w:lang w:val="de-DE"/>
        </w:rPr>
      </w:pPr>
      <w:bookmarkStart w:id="0" w:name="_Toc218719857"/>
      <w:bookmarkStart w:id="1" w:name="_Toc243577024"/>
      <w:r w:rsidRPr="00FD4E76">
        <w:rPr>
          <w:lang w:val="de-DE"/>
        </w:rPr>
        <w:lastRenderedPageBreak/>
        <w:t>Einführung und Ziele</w:t>
      </w:r>
      <w:bookmarkEnd w:id="0"/>
      <w:bookmarkEnd w:id="1"/>
    </w:p>
    <w:p w14:paraId="161596C5" w14:textId="219E9E13" w:rsidR="00E00EA6" w:rsidRPr="00FD4E76" w:rsidRDefault="0006081A" w:rsidP="00004844">
      <w:pPr>
        <w:pStyle w:val="berschrift3"/>
        <w:numPr>
          <w:ilvl w:val="0"/>
          <w:numId w:val="26"/>
        </w:numPr>
      </w:pPr>
      <w:bookmarkStart w:id="2" w:name="_Ref419380825"/>
      <w:bookmarkStart w:id="3" w:name="_Toc243577025"/>
      <w:r w:rsidRPr="00FD4E76">
        <w:t>Einführung</w:t>
      </w:r>
      <w:bookmarkEnd w:id="2"/>
      <w:bookmarkEnd w:id="3"/>
    </w:p>
    <w:p w14:paraId="7DEDC7B8" w14:textId="246332CD" w:rsidR="00E911F7" w:rsidRDefault="00E911F7" w:rsidP="00D073E2">
      <w:pPr>
        <w:pStyle w:val="Textkrper"/>
        <w:rPr>
          <w:lang w:val="de-DE"/>
        </w:rPr>
      </w:pPr>
      <w:r w:rsidRPr="00E911F7">
        <w:rPr>
          <w:lang w:val="de-DE"/>
        </w:rPr>
        <w:t>Straßenbeleuchtungsnetzwerk</w:t>
      </w:r>
      <w:r w:rsidR="00F11973">
        <w:rPr>
          <w:lang w:val="de-DE"/>
        </w:rPr>
        <w:t xml:space="preserve">e sind </w:t>
      </w:r>
      <w:r w:rsidRPr="00E911F7">
        <w:rPr>
          <w:lang w:val="de-DE"/>
        </w:rPr>
        <w:t>strategisch wichtige Installation</w:t>
      </w:r>
      <w:r w:rsidR="00F11973">
        <w:rPr>
          <w:lang w:val="de-DE"/>
        </w:rPr>
        <w:t>en</w:t>
      </w:r>
      <w:r w:rsidRPr="00E911F7">
        <w:rPr>
          <w:lang w:val="de-DE"/>
        </w:rPr>
        <w:t xml:space="preserve"> für </w:t>
      </w:r>
      <w:r w:rsidR="00F11973">
        <w:rPr>
          <w:lang w:val="de-DE"/>
        </w:rPr>
        <w:t>Städte</w:t>
      </w:r>
      <w:r w:rsidRPr="00E911F7">
        <w:rPr>
          <w:lang w:val="de-DE"/>
        </w:rPr>
        <w:t>. Die große Anzahl</w:t>
      </w:r>
      <w:r w:rsidR="002A6896">
        <w:rPr>
          <w:lang w:val="de-DE"/>
        </w:rPr>
        <w:t xml:space="preserve"> und Variation</w:t>
      </w:r>
      <w:r w:rsidRPr="00E911F7">
        <w:rPr>
          <w:lang w:val="de-DE"/>
        </w:rPr>
        <w:t xml:space="preserve"> von Straßenleuchten </w:t>
      </w:r>
      <w:r w:rsidRPr="004368B6">
        <w:rPr>
          <w:color w:val="000000" w:themeColor="text1"/>
          <w:lang w:val="de-DE"/>
        </w:rPr>
        <w:t>und Schaltschrank</w:t>
      </w:r>
      <w:r w:rsidR="004C2857">
        <w:rPr>
          <w:color w:val="000000" w:themeColor="text1"/>
          <w:lang w:val="de-DE"/>
        </w:rPr>
        <w:t>steuerungen</w:t>
      </w:r>
      <w:r w:rsidRPr="004368B6">
        <w:rPr>
          <w:color w:val="000000" w:themeColor="text1"/>
          <w:lang w:val="de-DE"/>
        </w:rPr>
        <w:t xml:space="preserve"> </w:t>
      </w:r>
      <w:r w:rsidR="006C098B">
        <w:rPr>
          <w:lang w:val="de-DE"/>
        </w:rPr>
        <w:t>sowie</w:t>
      </w:r>
      <w:r w:rsidRPr="00E911F7">
        <w:rPr>
          <w:lang w:val="de-DE"/>
        </w:rPr>
        <w:t xml:space="preserve"> deren geografische Verteilung machen den Betrieb aufwändig und kostspielig: die Zeit Fehler zu finden und zu beheben, Personalaufwand für Wartungsaufgaben vor Ort, Geräte</w:t>
      </w:r>
      <w:r w:rsidR="004368B6">
        <w:rPr>
          <w:lang w:val="de-DE"/>
        </w:rPr>
        <w:t>- und Transport</w:t>
      </w:r>
      <w:r w:rsidRPr="00E911F7">
        <w:rPr>
          <w:lang w:val="de-DE"/>
        </w:rPr>
        <w:t xml:space="preserve">kosten, Energieverbrauch und steigende Stromkosten. </w:t>
      </w:r>
      <w:r w:rsidR="002A6896">
        <w:rPr>
          <w:lang w:val="de-DE"/>
        </w:rPr>
        <w:t>Das</w:t>
      </w:r>
      <w:r w:rsidR="007B35E3">
        <w:rPr>
          <w:lang w:val="de-DE"/>
        </w:rPr>
        <w:t xml:space="preserve"> </w:t>
      </w:r>
      <w:r w:rsidRPr="00E911F7">
        <w:rPr>
          <w:lang w:val="de-DE"/>
        </w:rPr>
        <w:t>Straßenbeleuchtungsnetzwerk</w:t>
      </w:r>
      <w:r w:rsidR="00F11973">
        <w:rPr>
          <w:lang w:val="de-DE"/>
        </w:rPr>
        <w:t xml:space="preserve"> t</w:t>
      </w:r>
      <w:r w:rsidR="007B35E3">
        <w:rPr>
          <w:lang w:val="de-DE"/>
        </w:rPr>
        <w:t>rägt</w:t>
      </w:r>
      <w:r w:rsidR="00F11973">
        <w:rPr>
          <w:lang w:val="de-DE"/>
        </w:rPr>
        <w:t xml:space="preserve"> </w:t>
      </w:r>
      <w:r w:rsidR="002A6896">
        <w:rPr>
          <w:lang w:val="de-DE"/>
        </w:rPr>
        <w:t xml:space="preserve">zudem </w:t>
      </w:r>
      <w:r>
        <w:rPr>
          <w:lang w:val="de-DE"/>
        </w:rPr>
        <w:t>durch den zum Betr</w:t>
      </w:r>
      <w:r w:rsidRPr="00E911F7">
        <w:rPr>
          <w:lang w:val="de-DE"/>
        </w:rPr>
        <w:t>i</w:t>
      </w:r>
      <w:r>
        <w:rPr>
          <w:lang w:val="de-DE"/>
        </w:rPr>
        <w:t>e</w:t>
      </w:r>
      <w:r w:rsidRPr="00E911F7">
        <w:rPr>
          <w:lang w:val="de-DE"/>
        </w:rPr>
        <w:t>b notwendigen Energieverbrauch</w:t>
      </w:r>
      <w:r w:rsidR="007B35E3">
        <w:rPr>
          <w:lang w:val="de-DE"/>
        </w:rPr>
        <w:t xml:space="preserve"> und den Einsatz von Wartungsfahrzeugen</w:t>
      </w:r>
      <w:r w:rsidR="002A6896">
        <w:rPr>
          <w:lang w:val="de-DE"/>
        </w:rPr>
        <w:t xml:space="preserve"> zu erhöhten CO</w:t>
      </w:r>
      <w:r w:rsidR="002A6896" w:rsidRPr="004059CB">
        <w:rPr>
          <w:vertAlign w:val="subscript"/>
          <w:lang w:val="de-DE"/>
        </w:rPr>
        <w:t>2</w:t>
      </w:r>
      <w:r w:rsidR="002A6896">
        <w:rPr>
          <w:lang w:val="de-DE"/>
        </w:rPr>
        <w:t xml:space="preserve"> Emissionen bei</w:t>
      </w:r>
      <w:r w:rsidRPr="00E911F7">
        <w:rPr>
          <w:lang w:val="de-DE"/>
        </w:rPr>
        <w:t>.</w:t>
      </w:r>
    </w:p>
    <w:p w14:paraId="0ACFD655" w14:textId="4128E95C" w:rsidR="00942C06" w:rsidRPr="00942C06" w:rsidRDefault="00942C06" w:rsidP="00942C06">
      <w:pPr>
        <w:pStyle w:val="Textkrper"/>
        <w:rPr>
          <w:lang w:val="de-DE"/>
        </w:rPr>
      </w:pPr>
      <w:r w:rsidRPr="00942C06">
        <w:rPr>
          <w:lang w:val="de-DE"/>
        </w:rPr>
        <w:t>Die vorgeschlagene Lösung muss &lt;</w:t>
      </w:r>
      <w:r w:rsidRPr="004059CB">
        <w:rPr>
          <w:highlight w:val="yellow"/>
          <w:lang w:val="de-DE"/>
        </w:rPr>
        <w:t>ergänzen oder entfernen Sie die in der Ausschreibung geforderten Funktionen</w:t>
      </w:r>
      <w:r w:rsidRPr="00942C06">
        <w:rPr>
          <w:lang w:val="de-DE"/>
        </w:rPr>
        <w:t>&gt; Dimm</w:t>
      </w:r>
      <w:r>
        <w:rPr>
          <w:lang w:val="de-DE"/>
        </w:rPr>
        <w:t>en</w:t>
      </w:r>
      <w:r w:rsidRPr="00942C06">
        <w:rPr>
          <w:lang w:val="de-DE"/>
        </w:rPr>
        <w:t>, Zeitplanung, Zonenbetrieb sowie gegebenenfalls sensorgestützte und spektralbezogene Steuerungsstrategien unterstützen, um unnötige Lichtemissionen zu reduzieren und gleichzeitig Sicherheit, Mobilität und Servicequalität zu gewährleisten.</w:t>
      </w:r>
    </w:p>
    <w:p w14:paraId="57FEE685" w14:textId="25241082" w:rsidR="00942C06" w:rsidRPr="00E911F7" w:rsidRDefault="00942C06" w:rsidP="00942C06">
      <w:pPr>
        <w:pStyle w:val="Textkrper"/>
        <w:rPr>
          <w:lang w:val="de-DE"/>
        </w:rPr>
      </w:pPr>
      <w:r w:rsidRPr="00942C06">
        <w:rPr>
          <w:lang w:val="de-DE"/>
        </w:rPr>
        <w:t>Die vorgeschlagene Lösung sollte zudem, soweit zutreffend, interoperable Funktionen für das Leuchten- und Anlagenmanagement auf Basis der TALQ</w:t>
      </w:r>
      <w:r>
        <w:rPr>
          <w:lang w:val="de-DE"/>
        </w:rPr>
        <w:t>-</w:t>
      </w:r>
      <w:r w:rsidRPr="00942C06">
        <w:rPr>
          <w:lang w:val="de-DE"/>
        </w:rPr>
        <w:t>D4i</w:t>
      </w:r>
      <w:r>
        <w:rPr>
          <w:lang w:val="de-DE"/>
        </w:rPr>
        <w:t>-</w:t>
      </w:r>
      <w:r w:rsidRPr="00942C06">
        <w:rPr>
          <w:lang w:val="de-DE"/>
        </w:rPr>
        <w:t>Zhaga</w:t>
      </w:r>
      <w:r>
        <w:rPr>
          <w:lang w:val="de-DE"/>
        </w:rPr>
        <w:t>-</w:t>
      </w:r>
      <w:r w:rsidRPr="00942C06">
        <w:rPr>
          <w:lang w:val="de-DE"/>
        </w:rPr>
        <w:t>Profile unterstützen.</w:t>
      </w:r>
    </w:p>
    <w:p w14:paraId="7001B8DB" w14:textId="16021874" w:rsidR="00A10593" w:rsidRPr="00E911F7" w:rsidRDefault="00E911F7" w:rsidP="00E911F7">
      <w:pPr>
        <w:pStyle w:val="Textkrper"/>
        <w:rPr>
          <w:rFonts w:cs="Arial"/>
          <w:szCs w:val="20"/>
          <w:lang w:val="de-DE"/>
        </w:rPr>
      </w:pPr>
      <w:r>
        <w:rPr>
          <w:rFonts w:cs="Arial"/>
          <w:szCs w:val="20"/>
          <w:lang w:val="de-DE"/>
        </w:rPr>
        <w:t xml:space="preserve">Über unser </w:t>
      </w:r>
      <w:r w:rsidRPr="00E911F7">
        <w:rPr>
          <w:lang w:val="de-DE"/>
        </w:rPr>
        <w:t>Straßenbeleuchtungsnetzwerk</w:t>
      </w:r>
      <w:r>
        <w:rPr>
          <w:lang w:val="de-DE"/>
        </w:rPr>
        <w:t>:</w:t>
      </w:r>
    </w:p>
    <w:tbl>
      <w:tblPr>
        <w:tblW w:w="878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252"/>
      </w:tblGrid>
      <w:tr w:rsidR="00A10593" w:rsidRPr="00615789" w14:paraId="31F44345" w14:textId="77777777" w:rsidTr="003B095B">
        <w:tc>
          <w:tcPr>
            <w:tcW w:w="4536" w:type="dxa"/>
          </w:tcPr>
          <w:p w14:paraId="0D1DA199" w14:textId="2744F5A3" w:rsidR="00A10593" w:rsidRPr="001A4D98" w:rsidRDefault="00E911F7" w:rsidP="001F1998">
            <w:pPr>
              <w:spacing w:before="60" w:after="60"/>
              <w:rPr>
                <w:rFonts w:cs="Arial"/>
                <w:color w:val="000000" w:themeColor="text1"/>
                <w:lang w:val="de-DE"/>
              </w:rPr>
            </w:pPr>
            <w:r w:rsidRPr="001A4D98">
              <w:rPr>
                <w:rFonts w:cs="Arial"/>
                <w:color w:val="000000" w:themeColor="text1"/>
                <w:lang w:val="de-DE"/>
              </w:rPr>
              <w:t xml:space="preserve">Anzahl und Technologie der </w:t>
            </w:r>
            <w:r w:rsidR="004368B6" w:rsidRPr="001A4D98">
              <w:rPr>
                <w:rFonts w:cs="Arial"/>
                <w:color w:val="000000" w:themeColor="text1"/>
                <w:lang w:val="de-DE"/>
              </w:rPr>
              <w:t>Lichtpunkte</w:t>
            </w:r>
          </w:p>
          <w:p w14:paraId="19C31BD0" w14:textId="77777777" w:rsidR="00E911F7" w:rsidRPr="001A4D98" w:rsidRDefault="00E911F7" w:rsidP="00626CD3">
            <w:pPr>
              <w:pStyle w:val="Listenabsatz"/>
              <w:numPr>
                <w:ilvl w:val="0"/>
                <w:numId w:val="20"/>
              </w:numPr>
              <w:spacing w:before="60" w:after="60"/>
              <w:rPr>
                <w:rFonts w:cs="Arial"/>
                <w:color w:val="000000" w:themeColor="text1"/>
                <w:lang w:val="en-US"/>
              </w:rPr>
            </w:pPr>
            <w:proofErr w:type="spellStart"/>
            <w:r w:rsidRPr="001A4D98">
              <w:rPr>
                <w:rFonts w:cs="Arial"/>
                <w:color w:val="000000" w:themeColor="text1"/>
                <w:lang w:val="en-US"/>
              </w:rPr>
              <w:t>Gesamt</w:t>
            </w:r>
            <w:proofErr w:type="spellEnd"/>
          </w:p>
          <w:p w14:paraId="0BFB77A4" w14:textId="6D0EC9FC" w:rsidR="003B095B" w:rsidRPr="001A4D98" w:rsidRDefault="003B095B" w:rsidP="00626CD3">
            <w:pPr>
              <w:pStyle w:val="Listenabsatz"/>
              <w:numPr>
                <w:ilvl w:val="0"/>
                <w:numId w:val="20"/>
              </w:numPr>
              <w:spacing w:before="60" w:after="60"/>
              <w:rPr>
                <w:rFonts w:cs="Arial"/>
                <w:color w:val="000000" w:themeColor="text1"/>
                <w:lang w:val="en-US"/>
              </w:rPr>
            </w:pPr>
            <w:r w:rsidRPr="001A4D98">
              <w:rPr>
                <w:rFonts w:cs="Arial"/>
                <w:color w:val="000000" w:themeColor="text1"/>
                <w:lang w:val="en-US"/>
              </w:rPr>
              <w:t>LED</w:t>
            </w:r>
          </w:p>
          <w:p w14:paraId="49299217" w14:textId="7CC4E55D" w:rsidR="003B095B" w:rsidRPr="001A4D98" w:rsidRDefault="006C098B" w:rsidP="00626CD3">
            <w:pPr>
              <w:pStyle w:val="Listenabsatz"/>
              <w:numPr>
                <w:ilvl w:val="0"/>
                <w:numId w:val="20"/>
              </w:numPr>
              <w:spacing w:before="60" w:after="60"/>
              <w:rPr>
                <w:rFonts w:cs="Arial"/>
                <w:color w:val="000000" w:themeColor="text1"/>
                <w:lang w:val="en-US"/>
              </w:rPr>
            </w:pPr>
            <w:proofErr w:type="spellStart"/>
            <w:r w:rsidRPr="001A4D98">
              <w:rPr>
                <w:rFonts w:cs="Arial"/>
                <w:color w:val="000000" w:themeColor="text1"/>
                <w:lang w:val="en-US"/>
              </w:rPr>
              <w:t>Hochdruck-Natriumdampf</w:t>
            </w:r>
            <w:proofErr w:type="spellEnd"/>
            <w:r w:rsidRPr="001A4D98">
              <w:rPr>
                <w:rFonts w:cs="Arial"/>
                <w:color w:val="000000" w:themeColor="text1"/>
                <w:lang w:val="en-US"/>
              </w:rPr>
              <w:t xml:space="preserve"> (</w:t>
            </w:r>
            <w:r w:rsidR="003B095B" w:rsidRPr="001A4D98">
              <w:rPr>
                <w:rFonts w:cs="Arial"/>
                <w:color w:val="000000" w:themeColor="text1"/>
                <w:lang w:val="en-US"/>
              </w:rPr>
              <w:t>HPS</w:t>
            </w:r>
            <w:r w:rsidRPr="001A4D98">
              <w:rPr>
                <w:rFonts w:cs="Arial"/>
                <w:color w:val="000000" w:themeColor="text1"/>
                <w:lang w:val="en-US"/>
              </w:rPr>
              <w:t>)</w:t>
            </w:r>
          </w:p>
          <w:p w14:paraId="5AD64915" w14:textId="28606EAA" w:rsidR="003B095B" w:rsidRPr="001A4D98" w:rsidRDefault="006C098B" w:rsidP="00626CD3">
            <w:pPr>
              <w:pStyle w:val="Listenabsatz"/>
              <w:numPr>
                <w:ilvl w:val="0"/>
                <w:numId w:val="20"/>
              </w:numPr>
              <w:spacing w:before="60" w:after="60"/>
              <w:rPr>
                <w:rFonts w:cs="Arial"/>
                <w:color w:val="000000" w:themeColor="text1"/>
                <w:lang w:val="de-DE"/>
              </w:rPr>
            </w:pPr>
            <w:r w:rsidRPr="001A4D98">
              <w:rPr>
                <w:rFonts w:cs="Arial"/>
                <w:color w:val="000000" w:themeColor="text1"/>
                <w:lang w:val="de-DE"/>
              </w:rPr>
              <w:t xml:space="preserve">Halogen-Metalldampf </w:t>
            </w:r>
          </w:p>
          <w:p w14:paraId="69BE8477" w14:textId="645716E5" w:rsidR="003B095B" w:rsidRDefault="006C098B" w:rsidP="00626CD3">
            <w:pPr>
              <w:pStyle w:val="Listenabsatz"/>
              <w:numPr>
                <w:ilvl w:val="0"/>
                <w:numId w:val="20"/>
              </w:numPr>
              <w:spacing w:before="60" w:after="60"/>
              <w:rPr>
                <w:rFonts w:cs="Arial"/>
                <w:color w:val="000000" w:themeColor="text1"/>
                <w:lang w:val="en-US"/>
              </w:rPr>
            </w:pPr>
            <w:proofErr w:type="spellStart"/>
            <w:r w:rsidRPr="001A4D98">
              <w:rPr>
                <w:rFonts w:cs="Arial"/>
                <w:color w:val="000000" w:themeColor="text1"/>
                <w:lang w:val="en-US"/>
              </w:rPr>
              <w:t>Quecksilberdampf</w:t>
            </w:r>
            <w:proofErr w:type="spellEnd"/>
            <w:r w:rsidRPr="001A4D98">
              <w:rPr>
                <w:rFonts w:cs="Arial"/>
                <w:color w:val="000000" w:themeColor="text1"/>
                <w:lang w:val="en-US"/>
              </w:rPr>
              <w:t xml:space="preserve"> (</w:t>
            </w:r>
            <w:r w:rsidR="003B095B" w:rsidRPr="001A4D98">
              <w:rPr>
                <w:rFonts w:cs="Arial"/>
                <w:color w:val="000000" w:themeColor="text1"/>
                <w:lang w:val="en-US"/>
              </w:rPr>
              <w:t>Mercury</w:t>
            </w:r>
            <w:r w:rsidRPr="001A4D98">
              <w:rPr>
                <w:rFonts w:cs="Arial"/>
                <w:color w:val="000000" w:themeColor="text1"/>
                <w:lang w:val="en-US"/>
              </w:rPr>
              <w:t>)</w:t>
            </w:r>
          </w:p>
          <w:p w14:paraId="6C967DA1" w14:textId="3E787BDA" w:rsidR="002A6896" w:rsidRPr="001A4D98" w:rsidRDefault="002A6896" w:rsidP="00626CD3">
            <w:pPr>
              <w:pStyle w:val="Listenabsatz"/>
              <w:numPr>
                <w:ilvl w:val="0"/>
                <w:numId w:val="20"/>
              </w:numPr>
              <w:spacing w:before="60" w:after="60"/>
              <w:rPr>
                <w:rFonts w:cs="Arial"/>
                <w:color w:val="000000" w:themeColor="text1"/>
                <w:lang w:val="en-US"/>
              </w:rPr>
            </w:pPr>
            <w:proofErr w:type="spellStart"/>
            <w:r>
              <w:rPr>
                <w:rFonts w:cs="Arial"/>
                <w:color w:val="000000" w:themeColor="text1"/>
                <w:lang w:val="en-US"/>
              </w:rPr>
              <w:t>Leuchtstoffröhren</w:t>
            </w:r>
            <w:proofErr w:type="spellEnd"/>
          </w:p>
          <w:p w14:paraId="4CECC144" w14:textId="27E02D60" w:rsidR="003B095B" w:rsidRPr="00615789" w:rsidRDefault="00E911F7" w:rsidP="00626CD3">
            <w:pPr>
              <w:pStyle w:val="Listenabsatz"/>
              <w:numPr>
                <w:ilvl w:val="0"/>
                <w:numId w:val="20"/>
              </w:numPr>
              <w:spacing w:before="60" w:after="60"/>
              <w:rPr>
                <w:rFonts w:cs="Arial"/>
                <w:lang w:val="en-US"/>
              </w:rPr>
            </w:pPr>
            <w:r w:rsidRPr="001A4D98">
              <w:rPr>
                <w:rFonts w:cs="Arial"/>
                <w:color w:val="000000" w:themeColor="text1"/>
                <w:lang w:val="en-US"/>
              </w:rPr>
              <w:t>Andere</w:t>
            </w:r>
          </w:p>
        </w:tc>
        <w:tc>
          <w:tcPr>
            <w:tcW w:w="4252" w:type="dxa"/>
          </w:tcPr>
          <w:p w14:paraId="31BF2718" w14:textId="77777777" w:rsidR="003B095B" w:rsidRPr="00615789" w:rsidRDefault="003B095B" w:rsidP="001F1998">
            <w:pPr>
              <w:spacing w:before="60" w:after="60"/>
              <w:jc w:val="center"/>
              <w:rPr>
                <w:rFonts w:cs="Arial"/>
                <w:lang w:val="en-US"/>
              </w:rPr>
            </w:pPr>
          </w:p>
          <w:p w14:paraId="0D4B91F3" w14:textId="02054869" w:rsidR="003B095B" w:rsidRPr="00615789" w:rsidRDefault="00BA0790" w:rsidP="00626CD3">
            <w:pPr>
              <w:pStyle w:val="Listenabsatz"/>
              <w:numPr>
                <w:ilvl w:val="0"/>
                <w:numId w:val="20"/>
              </w:numPr>
              <w:spacing w:before="60" w:after="60"/>
              <w:jc w:val="left"/>
              <w:rPr>
                <w:rFonts w:cs="Arial"/>
                <w:lang w:val="en-US"/>
              </w:rPr>
            </w:pPr>
            <w:r w:rsidRPr="000215A4">
              <w:rPr>
                <w:rFonts w:cs="Arial"/>
                <w:highlight w:val="yellow"/>
                <w:lang w:val="en-US"/>
              </w:rPr>
              <w:t>XX</w:t>
            </w:r>
            <w:r w:rsidR="003B095B" w:rsidRPr="000215A4">
              <w:rPr>
                <w:rFonts w:cs="Arial"/>
                <w:highlight w:val="yellow"/>
                <w:lang w:val="en-US"/>
              </w:rPr>
              <w:t xml:space="preserve"> </w:t>
            </w:r>
            <w:r w:rsidRPr="000215A4">
              <w:rPr>
                <w:rFonts w:cs="Arial"/>
                <w:highlight w:val="yellow"/>
                <w:lang w:val="en-US"/>
              </w:rPr>
              <w:t>XXX</w:t>
            </w:r>
            <w:r w:rsidRPr="00615789">
              <w:rPr>
                <w:rFonts w:cs="Arial"/>
                <w:lang w:val="en-US"/>
              </w:rPr>
              <w:t xml:space="preserve"> </w:t>
            </w:r>
            <w:proofErr w:type="spellStart"/>
            <w:r w:rsidR="00E911F7">
              <w:rPr>
                <w:rFonts w:cs="Arial"/>
                <w:lang w:val="en-US"/>
              </w:rPr>
              <w:t>insgesamt</w:t>
            </w:r>
            <w:proofErr w:type="spellEnd"/>
          </w:p>
          <w:p w14:paraId="272ABCAB" w14:textId="77777777" w:rsidR="003B095B" w:rsidRPr="00615789" w:rsidRDefault="00BA0790" w:rsidP="00626CD3">
            <w:pPr>
              <w:pStyle w:val="Listenabsatz"/>
              <w:numPr>
                <w:ilvl w:val="0"/>
                <w:numId w:val="20"/>
              </w:numPr>
              <w:spacing w:before="60" w:after="60"/>
              <w:jc w:val="left"/>
              <w:rPr>
                <w:rFonts w:cs="Arial"/>
                <w:lang w:val="en-US"/>
              </w:rPr>
            </w:pPr>
            <w:r w:rsidRPr="000215A4">
              <w:rPr>
                <w:rFonts w:cs="Arial"/>
                <w:highlight w:val="yellow"/>
                <w:lang w:val="en-US"/>
              </w:rPr>
              <w:t>XX</w:t>
            </w:r>
            <w:r w:rsidR="003B095B" w:rsidRPr="000215A4">
              <w:rPr>
                <w:rFonts w:cs="Arial"/>
                <w:highlight w:val="yellow"/>
                <w:lang w:val="en-US"/>
              </w:rPr>
              <w:t xml:space="preserve"> </w:t>
            </w:r>
            <w:r w:rsidRPr="000215A4">
              <w:rPr>
                <w:rFonts w:cs="Arial"/>
                <w:highlight w:val="yellow"/>
                <w:lang w:val="en-US"/>
              </w:rPr>
              <w:t>XXX</w:t>
            </w:r>
            <w:r w:rsidRPr="00615789">
              <w:rPr>
                <w:rFonts w:cs="Arial"/>
                <w:lang w:val="en-US"/>
              </w:rPr>
              <w:t xml:space="preserve"> LED</w:t>
            </w:r>
          </w:p>
          <w:p w14:paraId="2D94B81A" w14:textId="77777777" w:rsidR="00BA0790" w:rsidRPr="00615789" w:rsidRDefault="00BA0790" w:rsidP="00626CD3">
            <w:pPr>
              <w:pStyle w:val="Listenabsatz"/>
              <w:numPr>
                <w:ilvl w:val="0"/>
                <w:numId w:val="20"/>
              </w:numPr>
              <w:spacing w:before="60" w:after="60"/>
              <w:jc w:val="left"/>
              <w:rPr>
                <w:rFonts w:cs="Arial"/>
                <w:lang w:val="en-US"/>
              </w:rPr>
            </w:pPr>
            <w:r w:rsidRPr="000215A4">
              <w:rPr>
                <w:rFonts w:cs="Arial"/>
                <w:highlight w:val="yellow"/>
                <w:lang w:val="en-US"/>
              </w:rPr>
              <w:t>XX</w:t>
            </w:r>
            <w:r w:rsidR="003B095B" w:rsidRPr="000215A4">
              <w:rPr>
                <w:rFonts w:cs="Arial"/>
                <w:highlight w:val="yellow"/>
                <w:lang w:val="en-US"/>
              </w:rPr>
              <w:t xml:space="preserve"> </w:t>
            </w:r>
            <w:r w:rsidRPr="000215A4">
              <w:rPr>
                <w:rFonts w:cs="Arial"/>
                <w:highlight w:val="yellow"/>
                <w:lang w:val="en-US"/>
              </w:rPr>
              <w:t>XXX</w:t>
            </w:r>
            <w:r w:rsidRPr="00615789">
              <w:rPr>
                <w:rFonts w:cs="Arial"/>
                <w:lang w:val="en-US"/>
              </w:rPr>
              <w:t xml:space="preserve"> </w:t>
            </w:r>
            <w:r w:rsidR="003B095B" w:rsidRPr="00615789">
              <w:rPr>
                <w:rFonts w:cs="Arial"/>
                <w:lang w:val="en-US"/>
              </w:rPr>
              <w:t>HPS</w:t>
            </w:r>
          </w:p>
          <w:p w14:paraId="3D6777F7" w14:textId="4F46DDF8" w:rsidR="003B095B" w:rsidRPr="00615789" w:rsidRDefault="00B24A95" w:rsidP="00626CD3">
            <w:pPr>
              <w:pStyle w:val="Listenabsatz"/>
              <w:numPr>
                <w:ilvl w:val="0"/>
                <w:numId w:val="20"/>
              </w:numPr>
              <w:spacing w:before="60" w:after="60"/>
              <w:jc w:val="left"/>
              <w:rPr>
                <w:rFonts w:cs="Arial"/>
                <w:lang w:val="en-US"/>
              </w:rPr>
            </w:pPr>
            <w:r w:rsidRPr="000215A4">
              <w:rPr>
                <w:rFonts w:cs="Arial"/>
                <w:highlight w:val="yellow"/>
                <w:lang w:val="en-US"/>
              </w:rPr>
              <w:t>XX XXX</w:t>
            </w:r>
            <w:r>
              <w:rPr>
                <w:rFonts w:cs="Arial"/>
                <w:lang w:val="en-US"/>
              </w:rPr>
              <w:t xml:space="preserve"> Halogen-</w:t>
            </w:r>
            <w:proofErr w:type="spellStart"/>
            <w:r>
              <w:rPr>
                <w:rFonts w:cs="Arial"/>
                <w:lang w:val="en-US"/>
              </w:rPr>
              <w:t>Metalldampf</w:t>
            </w:r>
            <w:proofErr w:type="spellEnd"/>
          </w:p>
          <w:p w14:paraId="45721340" w14:textId="0DDD7D67" w:rsidR="003B095B" w:rsidRDefault="003B095B" w:rsidP="00626CD3">
            <w:pPr>
              <w:pStyle w:val="Listenabsatz"/>
              <w:numPr>
                <w:ilvl w:val="0"/>
                <w:numId w:val="20"/>
              </w:numPr>
              <w:spacing w:before="60" w:after="60"/>
              <w:jc w:val="left"/>
              <w:rPr>
                <w:rFonts w:cs="Arial"/>
                <w:lang w:val="en-US"/>
              </w:rPr>
            </w:pPr>
            <w:r w:rsidRPr="000215A4">
              <w:rPr>
                <w:rFonts w:cs="Arial"/>
                <w:highlight w:val="yellow"/>
                <w:lang w:val="en-US"/>
              </w:rPr>
              <w:t>XX XXX</w:t>
            </w:r>
            <w:r w:rsidRPr="00615789">
              <w:rPr>
                <w:rFonts w:cs="Arial"/>
                <w:lang w:val="en-US"/>
              </w:rPr>
              <w:t xml:space="preserve"> </w:t>
            </w:r>
            <w:proofErr w:type="spellStart"/>
            <w:r w:rsidR="002A6896" w:rsidRPr="001A4D98">
              <w:rPr>
                <w:rFonts w:cs="Arial"/>
                <w:color w:val="000000" w:themeColor="text1"/>
                <w:lang w:val="en-US"/>
              </w:rPr>
              <w:t>Quecksilberdampf</w:t>
            </w:r>
            <w:proofErr w:type="spellEnd"/>
            <w:r w:rsidR="002A6896" w:rsidRPr="001A4D98">
              <w:rPr>
                <w:rFonts w:cs="Arial"/>
                <w:color w:val="000000" w:themeColor="text1"/>
                <w:lang w:val="en-US"/>
              </w:rPr>
              <w:t xml:space="preserve"> </w:t>
            </w:r>
            <w:r w:rsidRPr="00615789">
              <w:rPr>
                <w:rFonts w:cs="Arial"/>
                <w:lang w:val="en-US"/>
              </w:rPr>
              <w:t>Mercury</w:t>
            </w:r>
          </w:p>
          <w:p w14:paraId="73D17327" w14:textId="3FA27D0D" w:rsidR="002A6896" w:rsidRPr="00615789" w:rsidRDefault="002A6896" w:rsidP="00626CD3">
            <w:pPr>
              <w:pStyle w:val="Listenabsatz"/>
              <w:numPr>
                <w:ilvl w:val="0"/>
                <w:numId w:val="20"/>
              </w:numPr>
              <w:spacing w:before="60" w:after="60"/>
              <w:jc w:val="left"/>
              <w:rPr>
                <w:rFonts w:cs="Arial"/>
                <w:lang w:val="en-US"/>
              </w:rPr>
            </w:pPr>
            <w:proofErr w:type="spellStart"/>
            <w:r>
              <w:rPr>
                <w:rFonts w:cs="Arial"/>
                <w:lang w:val="en-US"/>
              </w:rPr>
              <w:t>Leuchtstoffröhren</w:t>
            </w:r>
            <w:proofErr w:type="spellEnd"/>
          </w:p>
          <w:p w14:paraId="445953E5" w14:textId="66F2B0F7" w:rsidR="003B095B" w:rsidRPr="00615789" w:rsidRDefault="003B095B" w:rsidP="00626CD3">
            <w:pPr>
              <w:pStyle w:val="Listenabsatz"/>
              <w:numPr>
                <w:ilvl w:val="0"/>
                <w:numId w:val="20"/>
              </w:numPr>
              <w:spacing w:before="60" w:after="60"/>
              <w:jc w:val="left"/>
              <w:rPr>
                <w:rFonts w:cs="Arial"/>
                <w:lang w:val="en-US"/>
              </w:rPr>
            </w:pPr>
            <w:r w:rsidRPr="000215A4">
              <w:rPr>
                <w:rFonts w:cs="Arial"/>
                <w:highlight w:val="yellow"/>
                <w:lang w:val="en-US"/>
              </w:rPr>
              <w:t>XX XXX</w:t>
            </w:r>
            <w:r w:rsidRPr="00615789">
              <w:rPr>
                <w:rFonts w:cs="Arial"/>
                <w:lang w:val="en-US"/>
              </w:rPr>
              <w:t xml:space="preserve"> </w:t>
            </w:r>
            <w:r w:rsidR="00E911F7" w:rsidRPr="002F75B4">
              <w:rPr>
                <w:rFonts w:cs="Arial"/>
                <w:lang w:val="en-US"/>
              </w:rPr>
              <w:t>Andere</w:t>
            </w:r>
          </w:p>
        </w:tc>
      </w:tr>
      <w:tr w:rsidR="007B35E3" w:rsidRPr="00615789" w14:paraId="5A1A0297" w14:textId="77777777" w:rsidTr="003B095B">
        <w:tc>
          <w:tcPr>
            <w:tcW w:w="4536" w:type="dxa"/>
          </w:tcPr>
          <w:p w14:paraId="6D761F4B" w14:textId="27BE4344" w:rsidR="007B35E3" w:rsidRPr="007B35E3" w:rsidRDefault="007B35E3" w:rsidP="00E73D7D">
            <w:pPr>
              <w:spacing w:before="60" w:after="60"/>
              <w:rPr>
                <w:rFonts w:cs="Arial"/>
                <w:lang w:val="en-US"/>
              </w:rPr>
            </w:pPr>
            <w:proofErr w:type="spellStart"/>
            <w:r w:rsidRPr="007B35E3">
              <w:rPr>
                <w:rFonts w:cs="Arial"/>
                <w:lang w:val="en-US"/>
              </w:rPr>
              <w:t>Anzahl</w:t>
            </w:r>
            <w:proofErr w:type="spellEnd"/>
            <w:r w:rsidRPr="007B35E3">
              <w:rPr>
                <w:rFonts w:cs="Arial"/>
                <w:lang w:val="en-US"/>
              </w:rPr>
              <w:t xml:space="preserve"> und Technologie der </w:t>
            </w:r>
            <w:proofErr w:type="spellStart"/>
            <w:r w:rsidRPr="007B35E3">
              <w:rPr>
                <w:rFonts w:cs="Arial"/>
                <w:lang w:val="en-US"/>
              </w:rPr>
              <w:t>Vorschaltgeräte</w:t>
            </w:r>
            <w:proofErr w:type="spellEnd"/>
          </w:p>
          <w:p w14:paraId="7368A651" w14:textId="77777777" w:rsidR="00BB34FC" w:rsidRDefault="00BB34FC" w:rsidP="007B35E3">
            <w:pPr>
              <w:pStyle w:val="Listenabsatz"/>
              <w:numPr>
                <w:ilvl w:val="0"/>
                <w:numId w:val="27"/>
              </w:numPr>
              <w:spacing w:before="60" w:after="60"/>
              <w:rPr>
                <w:rFonts w:cs="Arial"/>
                <w:lang w:val="en-US"/>
              </w:rPr>
            </w:pPr>
            <w:r>
              <w:rPr>
                <w:rFonts w:cs="Arial"/>
                <w:lang w:val="en-US"/>
              </w:rPr>
              <w:t>Zhaga-D4i</w:t>
            </w:r>
          </w:p>
          <w:p w14:paraId="5C8E25E2" w14:textId="77777777" w:rsidR="00BB34FC" w:rsidRDefault="00BB34FC" w:rsidP="007B35E3">
            <w:pPr>
              <w:pStyle w:val="Listenabsatz"/>
              <w:numPr>
                <w:ilvl w:val="0"/>
                <w:numId w:val="27"/>
              </w:numPr>
              <w:spacing w:before="60" w:after="60"/>
              <w:rPr>
                <w:rFonts w:cs="Arial"/>
                <w:lang w:val="en-US"/>
              </w:rPr>
            </w:pPr>
            <w:r>
              <w:rPr>
                <w:rFonts w:cs="Arial"/>
                <w:lang w:val="en-US"/>
              </w:rPr>
              <w:t>D4i</w:t>
            </w:r>
          </w:p>
          <w:p w14:paraId="417917C3" w14:textId="5CEBC916" w:rsidR="007B35E3" w:rsidRDefault="007B35E3" w:rsidP="007B35E3">
            <w:pPr>
              <w:pStyle w:val="Listenabsatz"/>
              <w:numPr>
                <w:ilvl w:val="0"/>
                <w:numId w:val="27"/>
              </w:numPr>
              <w:spacing w:before="60" w:after="60"/>
              <w:rPr>
                <w:rFonts w:cs="Arial"/>
                <w:lang w:val="en-US"/>
              </w:rPr>
            </w:pPr>
            <w:r>
              <w:rPr>
                <w:rFonts w:cs="Arial"/>
                <w:lang w:val="en-US"/>
              </w:rPr>
              <w:t>DALI</w:t>
            </w:r>
          </w:p>
          <w:p w14:paraId="5359706C" w14:textId="77777777" w:rsidR="007B35E3" w:rsidRDefault="007B35E3" w:rsidP="007B35E3">
            <w:pPr>
              <w:pStyle w:val="Listenabsatz"/>
              <w:numPr>
                <w:ilvl w:val="0"/>
                <w:numId w:val="27"/>
              </w:numPr>
              <w:spacing w:before="60" w:after="60"/>
              <w:rPr>
                <w:rFonts w:cs="Arial"/>
                <w:lang w:val="en-US"/>
              </w:rPr>
            </w:pPr>
            <w:r>
              <w:rPr>
                <w:rFonts w:cs="Arial"/>
                <w:lang w:val="en-US"/>
              </w:rPr>
              <w:t>1-10 V</w:t>
            </w:r>
          </w:p>
          <w:p w14:paraId="16E0510E" w14:textId="4D75E478" w:rsidR="007B35E3" w:rsidRDefault="007B35E3" w:rsidP="007B35E3">
            <w:pPr>
              <w:pStyle w:val="Listenabsatz"/>
              <w:numPr>
                <w:ilvl w:val="0"/>
                <w:numId w:val="27"/>
              </w:numPr>
              <w:spacing w:before="60" w:after="60"/>
              <w:rPr>
                <w:rFonts w:cs="Arial"/>
                <w:lang w:val="en-US"/>
              </w:rPr>
            </w:pPr>
            <w:r>
              <w:rPr>
                <w:rFonts w:cs="Arial"/>
                <w:lang w:val="en-US"/>
              </w:rPr>
              <w:t>Andere</w:t>
            </w:r>
          </w:p>
          <w:p w14:paraId="226DD16F" w14:textId="19C17870" w:rsidR="007B35E3" w:rsidRPr="00053F30" w:rsidRDefault="007B35E3" w:rsidP="007B35E3">
            <w:pPr>
              <w:spacing w:before="60" w:after="60"/>
              <w:rPr>
                <w:rFonts w:cs="Arial"/>
                <w:lang w:val="de-DE"/>
              </w:rPr>
            </w:pPr>
          </w:p>
        </w:tc>
        <w:tc>
          <w:tcPr>
            <w:tcW w:w="4252" w:type="dxa"/>
          </w:tcPr>
          <w:p w14:paraId="4F7E612F" w14:textId="77777777" w:rsidR="007B35E3" w:rsidRDefault="007B35E3" w:rsidP="007B35E3">
            <w:pPr>
              <w:pStyle w:val="Listenabsatz"/>
              <w:spacing w:before="60" w:after="60"/>
              <w:jc w:val="left"/>
              <w:rPr>
                <w:rFonts w:cs="Arial"/>
                <w:lang w:val="en-US"/>
              </w:rPr>
            </w:pPr>
          </w:p>
          <w:p w14:paraId="4E712EF9" w14:textId="34832A73" w:rsidR="00BB34FC" w:rsidRDefault="00BB34FC" w:rsidP="00BB34FC">
            <w:pPr>
              <w:pStyle w:val="Listenabsatz"/>
              <w:numPr>
                <w:ilvl w:val="0"/>
                <w:numId w:val="27"/>
              </w:numPr>
              <w:spacing w:before="60" w:after="60"/>
              <w:jc w:val="left"/>
              <w:rPr>
                <w:rFonts w:cs="Arial"/>
                <w:lang w:val="en-US"/>
              </w:rPr>
            </w:pPr>
            <w:r w:rsidRPr="000215A4">
              <w:rPr>
                <w:rFonts w:cs="Arial"/>
                <w:highlight w:val="yellow"/>
                <w:lang w:val="en-US"/>
              </w:rPr>
              <w:t>XX XXX</w:t>
            </w:r>
            <w:r>
              <w:rPr>
                <w:rFonts w:cs="Arial"/>
                <w:lang w:val="en-US"/>
              </w:rPr>
              <w:t xml:space="preserve"> Zhaga-D4i</w:t>
            </w:r>
          </w:p>
          <w:p w14:paraId="2BE53D31" w14:textId="77777777" w:rsidR="00BB34FC" w:rsidRDefault="00BB34FC" w:rsidP="00BB34FC">
            <w:pPr>
              <w:pStyle w:val="Listenabsatz"/>
              <w:numPr>
                <w:ilvl w:val="0"/>
                <w:numId w:val="27"/>
              </w:numPr>
              <w:spacing w:before="60" w:after="60"/>
              <w:jc w:val="left"/>
              <w:rPr>
                <w:rFonts w:cs="Arial"/>
                <w:lang w:val="en-US"/>
              </w:rPr>
            </w:pPr>
            <w:r w:rsidRPr="000215A4">
              <w:rPr>
                <w:rFonts w:cs="Arial"/>
                <w:highlight w:val="yellow"/>
                <w:lang w:val="en-US"/>
              </w:rPr>
              <w:t>XX XXX</w:t>
            </w:r>
            <w:r>
              <w:rPr>
                <w:rFonts w:cs="Arial"/>
                <w:lang w:val="en-US"/>
              </w:rPr>
              <w:t xml:space="preserve"> D4i</w:t>
            </w:r>
          </w:p>
          <w:p w14:paraId="3E631819" w14:textId="77777777" w:rsidR="007B35E3" w:rsidRDefault="007B35E3" w:rsidP="00BB34FC">
            <w:pPr>
              <w:pStyle w:val="Listenabsatz"/>
              <w:numPr>
                <w:ilvl w:val="0"/>
                <w:numId w:val="27"/>
              </w:numPr>
              <w:spacing w:before="60" w:after="60"/>
              <w:jc w:val="left"/>
              <w:rPr>
                <w:rFonts w:cs="Arial"/>
                <w:lang w:val="en-US"/>
              </w:rPr>
            </w:pPr>
            <w:r w:rsidRPr="000215A4">
              <w:rPr>
                <w:rFonts w:cs="Arial"/>
                <w:highlight w:val="yellow"/>
                <w:lang w:val="en-US"/>
              </w:rPr>
              <w:t>XX XXX</w:t>
            </w:r>
            <w:r>
              <w:rPr>
                <w:rFonts w:cs="Arial"/>
                <w:lang w:val="en-US"/>
              </w:rPr>
              <w:t xml:space="preserve"> DALI</w:t>
            </w:r>
          </w:p>
          <w:p w14:paraId="7341BFEC" w14:textId="77777777" w:rsidR="007B35E3" w:rsidRDefault="007B35E3" w:rsidP="00BB34FC">
            <w:pPr>
              <w:pStyle w:val="Listenabsatz"/>
              <w:numPr>
                <w:ilvl w:val="0"/>
                <w:numId w:val="27"/>
              </w:numPr>
              <w:spacing w:before="60" w:after="60"/>
              <w:jc w:val="left"/>
              <w:rPr>
                <w:rFonts w:cs="Arial"/>
                <w:lang w:val="en-US"/>
              </w:rPr>
            </w:pPr>
            <w:r w:rsidRPr="000215A4">
              <w:rPr>
                <w:rFonts w:cs="Arial"/>
                <w:highlight w:val="yellow"/>
                <w:lang w:val="en-US"/>
              </w:rPr>
              <w:t>XX XXX</w:t>
            </w:r>
            <w:r>
              <w:rPr>
                <w:rFonts w:cs="Arial"/>
                <w:lang w:val="en-US"/>
              </w:rPr>
              <w:t xml:space="preserve"> 1 – 10 V</w:t>
            </w:r>
          </w:p>
          <w:p w14:paraId="3C6CAAC2" w14:textId="794AECA9" w:rsidR="007B35E3" w:rsidRPr="00CD3893" w:rsidRDefault="007B35E3" w:rsidP="00BB34FC">
            <w:pPr>
              <w:pStyle w:val="Listenabsatz"/>
              <w:numPr>
                <w:ilvl w:val="0"/>
                <w:numId w:val="27"/>
              </w:numPr>
              <w:spacing w:before="60" w:after="60"/>
              <w:jc w:val="left"/>
              <w:rPr>
                <w:rFonts w:cs="Arial"/>
                <w:lang w:val="en-US"/>
              </w:rPr>
            </w:pPr>
            <w:r w:rsidRPr="000215A4">
              <w:rPr>
                <w:rFonts w:cs="Arial"/>
                <w:highlight w:val="yellow"/>
                <w:lang w:val="en-US"/>
              </w:rPr>
              <w:t>XX XXX</w:t>
            </w:r>
            <w:r>
              <w:rPr>
                <w:rFonts w:cs="Arial"/>
                <w:lang w:val="en-US"/>
              </w:rPr>
              <w:t xml:space="preserve"> Andere</w:t>
            </w:r>
          </w:p>
          <w:p w14:paraId="6A0843B2" w14:textId="77777777" w:rsidR="007B35E3" w:rsidRPr="00615789" w:rsidRDefault="007B35E3" w:rsidP="007B35E3">
            <w:pPr>
              <w:spacing w:before="60" w:after="60"/>
              <w:jc w:val="center"/>
              <w:rPr>
                <w:rFonts w:cs="Arial"/>
                <w:lang w:val="en-US"/>
              </w:rPr>
            </w:pPr>
          </w:p>
        </w:tc>
      </w:tr>
      <w:tr w:rsidR="007B35E3" w:rsidRPr="00615789" w14:paraId="34231CFE" w14:textId="77777777" w:rsidTr="003B095B">
        <w:tc>
          <w:tcPr>
            <w:tcW w:w="4536" w:type="dxa"/>
          </w:tcPr>
          <w:p w14:paraId="2FDFAF37" w14:textId="1D36F3B5" w:rsidR="007B35E3" w:rsidRPr="00E73D7D" w:rsidRDefault="007B35E3" w:rsidP="00E73D7D">
            <w:pPr>
              <w:spacing w:before="60" w:after="60"/>
              <w:jc w:val="left"/>
              <w:rPr>
                <w:rFonts w:cs="Arial"/>
                <w:lang w:val="de-DE"/>
              </w:rPr>
            </w:pPr>
            <w:r>
              <w:rPr>
                <w:rFonts w:cs="Arial"/>
                <w:lang w:val="de-DE"/>
              </w:rPr>
              <w:t>Anzahl und Technologie der</w:t>
            </w:r>
            <w:r w:rsidRPr="00E73D7D">
              <w:rPr>
                <w:rFonts w:cs="Arial"/>
                <w:lang w:val="de-DE"/>
              </w:rPr>
              <w:t xml:space="preserve"> Steck</w:t>
            </w:r>
            <w:r w:rsidR="00E73D7D">
              <w:rPr>
                <w:rFonts w:cs="Arial"/>
                <w:lang w:val="de-DE"/>
              </w:rPr>
              <w:t>er</w:t>
            </w:r>
            <w:r w:rsidRPr="00E73D7D">
              <w:rPr>
                <w:rFonts w:cs="Arial"/>
                <w:lang w:val="de-DE"/>
              </w:rPr>
              <w:t>/</w:t>
            </w:r>
            <w:r>
              <w:rPr>
                <w:rFonts w:cs="Arial"/>
                <w:lang w:val="de-DE"/>
              </w:rPr>
              <w:t>Fassungen</w:t>
            </w:r>
            <w:r w:rsidRPr="00E73D7D">
              <w:rPr>
                <w:rFonts w:cs="Arial"/>
                <w:lang w:val="de-DE"/>
              </w:rPr>
              <w:t xml:space="preserve"> zum Anschluss von Lichtpunktsteuerungen:</w:t>
            </w:r>
          </w:p>
          <w:p w14:paraId="3351A98C" w14:textId="0DB12A2D" w:rsidR="007B35E3" w:rsidRDefault="007B35E3" w:rsidP="007B35E3">
            <w:pPr>
              <w:pStyle w:val="Listenabsatz"/>
              <w:numPr>
                <w:ilvl w:val="0"/>
                <w:numId w:val="27"/>
              </w:numPr>
              <w:spacing w:before="60" w:after="60"/>
              <w:rPr>
                <w:rFonts w:cs="Arial"/>
                <w:lang w:val="en-US"/>
              </w:rPr>
            </w:pPr>
            <w:r>
              <w:rPr>
                <w:rFonts w:cs="Arial"/>
                <w:lang w:val="en-US"/>
              </w:rPr>
              <w:t xml:space="preserve">ANSI C136 </w:t>
            </w:r>
            <w:proofErr w:type="spellStart"/>
            <w:r>
              <w:rPr>
                <w:rFonts w:cs="Arial"/>
                <w:lang w:val="en-US"/>
              </w:rPr>
              <w:t>Fassung</w:t>
            </w:r>
            <w:proofErr w:type="spellEnd"/>
            <w:r>
              <w:rPr>
                <w:rFonts w:cs="Arial"/>
                <w:lang w:val="en-US"/>
              </w:rPr>
              <w:t xml:space="preserve"> </w:t>
            </w:r>
          </w:p>
          <w:p w14:paraId="5EE22E28" w14:textId="35C8BAA8" w:rsidR="007B35E3" w:rsidRDefault="007B35E3" w:rsidP="007B35E3">
            <w:pPr>
              <w:pStyle w:val="Listenabsatz"/>
              <w:numPr>
                <w:ilvl w:val="0"/>
                <w:numId w:val="27"/>
              </w:numPr>
              <w:spacing w:before="60" w:after="60"/>
              <w:rPr>
                <w:rFonts w:cs="Arial"/>
                <w:lang w:val="en-US"/>
              </w:rPr>
            </w:pPr>
            <w:proofErr w:type="spellStart"/>
            <w:r>
              <w:rPr>
                <w:rFonts w:cs="Arial"/>
                <w:lang w:val="en-US"/>
              </w:rPr>
              <w:t>Zhaga</w:t>
            </w:r>
            <w:proofErr w:type="spellEnd"/>
            <w:r>
              <w:rPr>
                <w:rFonts w:cs="Arial"/>
                <w:lang w:val="en-US"/>
              </w:rPr>
              <w:t xml:space="preserve"> </w:t>
            </w:r>
            <w:proofErr w:type="spellStart"/>
            <w:r>
              <w:rPr>
                <w:rFonts w:cs="Arial"/>
                <w:lang w:val="en-US"/>
              </w:rPr>
              <w:t>Fassung</w:t>
            </w:r>
            <w:proofErr w:type="spellEnd"/>
          </w:p>
          <w:p w14:paraId="69E77499" w14:textId="3489D3C8" w:rsidR="002A6896" w:rsidRDefault="002A6896" w:rsidP="007B35E3">
            <w:pPr>
              <w:pStyle w:val="Listenabsatz"/>
              <w:numPr>
                <w:ilvl w:val="0"/>
                <w:numId w:val="27"/>
              </w:numPr>
              <w:spacing w:before="60" w:after="60"/>
              <w:rPr>
                <w:rFonts w:cs="Arial"/>
                <w:lang w:val="en-US"/>
              </w:rPr>
            </w:pPr>
            <w:r>
              <w:rPr>
                <w:rFonts w:cs="Arial"/>
                <w:lang w:val="en-US"/>
              </w:rPr>
              <w:t xml:space="preserve">NEMA </w:t>
            </w:r>
            <w:proofErr w:type="spellStart"/>
            <w:r>
              <w:rPr>
                <w:rFonts w:cs="Arial"/>
                <w:lang w:val="en-US"/>
              </w:rPr>
              <w:t>Fassung</w:t>
            </w:r>
            <w:proofErr w:type="spellEnd"/>
          </w:p>
          <w:p w14:paraId="1B33D804" w14:textId="098108D9" w:rsidR="007B35E3" w:rsidRPr="00A81930" w:rsidRDefault="007B35E3" w:rsidP="007B35E3">
            <w:pPr>
              <w:pStyle w:val="Listenabsatz"/>
              <w:numPr>
                <w:ilvl w:val="0"/>
                <w:numId w:val="27"/>
              </w:numPr>
              <w:spacing w:before="60" w:after="60"/>
              <w:rPr>
                <w:rFonts w:cs="Arial"/>
                <w:lang w:val="en-US"/>
              </w:rPr>
            </w:pPr>
            <w:r>
              <w:rPr>
                <w:rFonts w:cs="Arial"/>
                <w:lang w:val="en-US"/>
              </w:rPr>
              <w:t xml:space="preserve">Keine </w:t>
            </w:r>
            <w:proofErr w:type="spellStart"/>
            <w:r>
              <w:rPr>
                <w:rFonts w:cs="Arial"/>
                <w:lang w:val="en-US"/>
              </w:rPr>
              <w:t>Fassung</w:t>
            </w:r>
            <w:proofErr w:type="spellEnd"/>
            <w:r>
              <w:rPr>
                <w:rFonts w:cs="Arial"/>
                <w:lang w:val="en-US"/>
              </w:rPr>
              <w:t>/Stecker</w:t>
            </w:r>
          </w:p>
        </w:tc>
        <w:tc>
          <w:tcPr>
            <w:tcW w:w="4252" w:type="dxa"/>
          </w:tcPr>
          <w:p w14:paraId="0F3E4E42" w14:textId="1A28CEDC" w:rsidR="007B35E3" w:rsidRDefault="00E73D7D" w:rsidP="007B35E3">
            <w:pPr>
              <w:pStyle w:val="Listenabsatz"/>
              <w:spacing w:before="60" w:after="60"/>
              <w:rPr>
                <w:rFonts w:cs="Arial"/>
                <w:lang w:val="en-US"/>
              </w:rPr>
            </w:pPr>
            <w:r>
              <w:rPr>
                <w:rFonts w:cs="Arial"/>
                <w:lang w:val="en-US"/>
              </w:rPr>
              <w:br/>
            </w:r>
            <w:r>
              <w:rPr>
                <w:rFonts w:cs="Arial"/>
                <w:lang w:val="en-US"/>
              </w:rPr>
              <w:br/>
            </w:r>
          </w:p>
          <w:p w14:paraId="644CF4DE" w14:textId="77777777" w:rsidR="007B35E3" w:rsidRDefault="007B35E3" w:rsidP="007B35E3">
            <w:pPr>
              <w:pStyle w:val="Listenabsatz"/>
              <w:numPr>
                <w:ilvl w:val="0"/>
                <w:numId w:val="27"/>
              </w:numPr>
              <w:spacing w:before="60" w:after="60"/>
              <w:rPr>
                <w:rFonts w:cs="Arial"/>
                <w:lang w:val="en-US"/>
              </w:rPr>
            </w:pPr>
            <w:r w:rsidRPr="000215A4">
              <w:rPr>
                <w:rFonts w:cs="Arial"/>
                <w:highlight w:val="yellow"/>
                <w:lang w:val="en-US"/>
              </w:rPr>
              <w:t>XX XXX</w:t>
            </w:r>
            <w:r w:rsidRPr="00A734AD">
              <w:rPr>
                <w:rFonts w:cs="Arial"/>
                <w:lang w:val="en-US"/>
              </w:rPr>
              <w:t xml:space="preserve"> ANSI</w:t>
            </w:r>
          </w:p>
          <w:p w14:paraId="775AE002" w14:textId="77777777" w:rsidR="007B35E3" w:rsidRDefault="007B35E3" w:rsidP="007B35E3">
            <w:pPr>
              <w:pStyle w:val="Listenabsatz"/>
              <w:numPr>
                <w:ilvl w:val="0"/>
                <w:numId w:val="27"/>
              </w:numPr>
              <w:spacing w:before="60" w:after="60"/>
              <w:rPr>
                <w:rFonts w:cs="Arial"/>
                <w:lang w:val="en-US"/>
              </w:rPr>
            </w:pPr>
            <w:r w:rsidRPr="000215A4">
              <w:rPr>
                <w:rFonts w:cs="Arial"/>
                <w:highlight w:val="yellow"/>
                <w:lang w:val="en-US"/>
              </w:rPr>
              <w:t>XX XXX</w:t>
            </w:r>
            <w:r>
              <w:rPr>
                <w:rFonts w:cs="Arial"/>
                <w:lang w:val="en-US"/>
              </w:rPr>
              <w:t xml:space="preserve"> </w:t>
            </w:r>
            <w:proofErr w:type="spellStart"/>
            <w:r>
              <w:rPr>
                <w:rFonts w:cs="Arial"/>
                <w:lang w:val="en-US"/>
              </w:rPr>
              <w:t>Zhaga</w:t>
            </w:r>
            <w:proofErr w:type="spellEnd"/>
          </w:p>
          <w:p w14:paraId="529F26E3" w14:textId="3D90762C" w:rsidR="002A6896" w:rsidRDefault="002A6896" w:rsidP="007B35E3">
            <w:pPr>
              <w:pStyle w:val="Listenabsatz"/>
              <w:numPr>
                <w:ilvl w:val="0"/>
                <w:numId w:val="27"/>
              </w:numPr>
              <w:spacing w:before="60" w:after="60"/>
              <w:rPr>
                <w:rFonts w:cs="Arial"/>
                <w:lang w:val="en-US"/>
              </w:rPr>
            </w:pPr>
            <w:r>
              <w:rPr>
                <w:rFonts w:cs="Arial"/>
                <w:lang w:val="en-US"/>
              </w:rPr>
              <w:t>NEMA</w:t>
            </w:r>
          </w:p>
          <w:p w14:paraId="2EF2D005" w14:textId="0B052BC5" w:rsidR="007B35E3" w:rsidRPr="00A81930" w:rsidRDefault="007B35E3" w:rsidP="00A81930">
            <w:pPr>
              <w:pStyle w:val="Listenabsatz"/>
              <w:numPr>
                <w:ilvl w:val="0"/>
                <w:numId w:val="27"/>
              </w:numPr>
              <w:spacing w:before="60" w:after="60"/>
              <w:rPr>
                <w:rFonts w:cs="Arial"/>
                <w:lang w:val="en-US"/>
              </w:rPr>
            </w:pPr>
            <w:r w:rsidRPr="000215A4">
              <w:rPr>
                <w:rFonts w:cs="Arial"/>
                <w:highlight w:val="yellow"/>
                <w:lang w:val="en-US"/>
              </w:rPr>
              <w:t>XX XXX</w:t>
            </w:r>
            <w:r>
              <w:rPr>
                <w:rFonts w:cs="Arial"/>
                <w:lang w:val="en-US"/>
              </w:rPr>
              <w:t xml:space="preserve"> (</w:t>
            </w:r>
            <w:proofErr w:type="spellStart"/>
            <w:r>
              <w:rPr>
                <w:rFonts w:cs="Arial"/>
                <w:lang w:val="en-US"/>
              </w:rPr>
              <w:t>ohne</w:t>
            </w:r>
            <w:proofErr w:type="spellEnd"/>
            <w:r>
              <w:rPr>
                <w:rFonts w:cs="Arial"/>
                <w:lang w:val="en-US"/>
              </w:rPr>
              <w:t>)</w:t>
            </w:r>
          </w:p>
        </w:tc>
      </w:tr>
      <w:tr w:rsidR="00A10593" w:rsidRPr="00615789" w14:paraId="22E75DD1" w14:textId="77777777" w:rsidTr="003B095B">
        <w:tc>
          <w:tcPr>
            <w:tcW w:w="4536" w:type="dxa"/>
          </w:tcPr>
          <w:p w14:paraId="02C5880F" w14:textId="1B666DDD" w:rsidR="00A10593" w:rsidRPr="00053F30" w:rsidRDefault="00380C97" w:rsidP="00D17A1D">
            <w:pPr>
              <w:spacing w:before="60" w:after="60"/>
              <w:rPr>
                <w:rFonts w:cs="Arial"/>
                <w:lang w:val="de-DE"/>
              </w:rPr>
            </w:pPr>
            <w:r w:rsidRPr="00053F30">
              <w:rPr>
                <w:rFonts w:cs="Arial"/>
                <w:lang w:val="de-DE"/>
              </w:rPr>
              <w:t>Durchschnittliche Betriebsstunden</w:t>
            </w:r>
            <w:r w:rsidR="00D17A1D" w:rsidRPr="00053F30">
              <w:rPr>
                <w:rFonts w:cs="Arial"/>
                <w:lang w:val="de-DE"/>
              </w:rPr>
              <w:t xml:space="preserve">-Zahl pro Jahr </w:t>
            </w:r>
          </w:p>
        </w:tc>
        <w:tc>
          <w:tcPr>
            <w:tcW w:w="4252" w:type="dxa"/>
          </w:tcPr>
          <w:p w14:paraId="6F0160B1" w14:textId="44316C91" w:rsidR="00A10593" w:rsidRPr="00615789" w:rsidRDefault="00A10593" w:rsidP="00D17A1D">
            <w:pPr>
              <w:spacing w:before="60" w:after="60"/>
              <w:jc w:val="center"/>
              <w:rPr>
                <w:rFonts w:cs="Arial"/>
                <w:lang w:val="en-US"/>
              </w:rPr>
            </w:pPr>
            <w:r w:rsidRPr="00615789">
              <w:rPr>
                <w:rFonts w:cs="Arial"/>
                <w:lang w:val="en-US"/>
              </w:rPr>
              <w:t>4</w:t>
            </w:r>
            <w:r w:rsidR="00E73D7D">
              <w:rPr>
                <w:rFonts w:cs="Arial"/>
                <w:lang w:val="en-US"/>
              </w:rPr>
              <w:t>.</w:t>
            </w:r>
            <w:r w:rsidRPr="00615789">
              <w:rPr>
                <w:rFonts w:cs="Arial"/>
                <w:lang w:val="en-US"/>
              </w:rPr>
              <w:t xml:space="preserve">100 </w:t>
            </w:r>
            <w:proofErr w:type="spellStart"/>
            <w:r w:rsidR="00D17A1D">
              <w:rPr>
                <w:rFonts w:cs="Arial"/>
                <w:lang w:val="en-US"/>
              </w:rPr>
              <w:t>Stunden</w:t>
            </w:r>
            <w:proofErr w:type="spellEnd"/>
          </w:p>
        </w:tc>
      </w:tr>
      <w:tr w:rsidR="00A10593" w:rsidRPr="00615789" w14:paraId="14F6A909" w14:textId="77777777" w:rsidTr="003B095B">
        <w:tc>
          <w:tcPr>
            <w:tcW w:w="4536" w:type="dxa"/>
          </w:tcPr>
          <w:p w14:paraId="2106DA8B" w14:textId="1F7A84D7" w:rsidR="00A10593" w:rsidRPr="00615789" w:rsidRDefault="004368B6" w:rsidP="00D17A1D">
            <w:pPr>
              <w:spacing w:before="60" w:after="60"/>
              <w:rPr>
                <w:rFonts w:cs="Arial"/>
                <w:lang w:val="en-US"/>
              </w:rPr>
            </w:pPr>
            <w:r>
              <w:rPr>
                <w:rFonts w:cs="Arial"/>
                <w:lang w:val="en-US"/>
              </w:rPr>
              <w:t>Summe</w:t>
            </w:r>
            <w:r w:rsidR="00D17A1D">
              <w:rPr>
                <w:rFonts w:cs="Arial"/>
                <w:lang w:val="en-US"/>
              </w:rPr>
              <w:t xml:space="preserve"> kWh pro Jahr</w:t>
            </w:r>
          </w:p>
        </w:tc>
        <w:tc>
          <w:tcPr>
            <w:tcW w:w="4252" w:type="dxa"/>
          </w:tcPr>
          <w:p w14:paraId="1EFAC224" w14:textId="77777777" w:rsidR="00A10593" w:rsidRPr="00615789" w:rsidRDefault="003B095B" w:rsidP="001F1998">
            <w:pPr>
              <w:spacing w:before="60" w:after="60"/>
              <w:jc w:val="center"/>
              <w:rPr>
                <w:rFonts w:cs="Arial"/>
                <w:lang w:val="en-US"/>
              </w:rPr>
            </w:pPr>
            <w:r w:rsidRPr="000215A4">
              <w:rPr>
                <w:rFonts w:cs="Arial"/>
                <w:highlight w:val="yellow"/>
                <w:lang w:val="en-US"/>
              </w:rPr>
              <w:t xml:space="preserve">X XXX </w:t>
            </w:r>
            <w:proofErr w:type="spellStart"/>
            <w:r w:rsidRPr="000215A4">
              <w:rPr>
                <w:rFonts w:cs="Arial"/>
                <w:highlight w:val="yellow"/>
                <w:lang w:val="en-US"/>
              </w:rPr>
              <w:t>XXX</w:t>
            </w:r>
            <w:proofErr w:type="spellEnd"/>
            <w:r w:rsidRPr="00615789">
              <w:rPr>
                <w:rFonts w:cs="Arial"/>
                <w:lang w:val="en-US"/>
              </w:rPr>
              <w:t xml:space="preserve"> kWh</w:t>
            </w:r>
          </w:p>
        </w:tc>
      </w:tr>
      <w:tr w:rsidR="00A10593" w:rsidRPr="00615789" w14:paraId="31F50534" w14:textId="77777777" w:rsidTr="003B095B">
        <w:tc>
          <w:tcPr>
            <w:tcW w:w="4536" w:type="dxa"/>
          </w:tcPr>
          <w:p w14:paraId="55BF7C76" w14:textId="3B378B8E" w:rsidR="00A10593" w:rsidRPr="00615789" w:rsidRDefault="00D17A1D" w:rsidP="00D17A1D">
            <w:pPr>
              <w:spacing w:before="60" w:after="60"/>
              <w:rPr>
                <w:rFonts w:cs="Arial"/>
                <w:lang w:val="en-US"/>
              </w:rPr>
            </w:pPr>
            <w:proofErr w:type="spellStart"/>
            <w:r>
              <w:rPr>
                <w:rFonts w:cs="Arial"/>
                <w:lang w:val="en-US"/>
              </w:rPr>
              <w:t>Durchschnittspreis</w:t>
            </w:r>
            <w:proofErr w:type="spellEnd"/>
            <w:r>
              <w:rPr>
                <w:rFonts w:cs="Arial"/>
                <w:lang w:val="en-US"/>
              </w:rPr>
              <w:t xml:space="preserve"> pro kWh</w:t>
            </w:r>
          </w:p>
        </w:tc>
        <w:tc>
          <w:tcPr>
            <w:tcW w:w="4252" w:type="dxa"/>
          </w:tcPr>
          <w:p w14:paraId="2E168B91" w14:textId="4EE6E1F5" w:rsidR="00A10593" w:rsidRPr="00615789" w:rsidRDefault="00D17A1D" w:rsidP="00D073E2">
            <w:pPr>
              <w:spacing w:before="60" w:after="60"/>
              <w:jc w:val="center"/>
              <w:rPr>
                <w:rFonts w:cs="Arial"/>
                <w:lang w:val="en-US"/>
              </w:rPr>
            </w:pPr>
            <w:proofErr w:type="gramStart"/>
            <w:r w:rsidRPr="000215A4">
              <w:rPr>
                <w:rFonts w:cs="Arial"/>
                <w:highlight w:val="yellow"/>
                <w:lang w:val="en-US"/>
              </w:rPr>
              <w:t>0,XX</w:t>
            </w:r>
            <w:proofErr w:type="gramEnd"/>
            <w:r>
              <w:rPr>
                <w:rFonts w:cs="Arial"/>
                <w:lang w:val="en-US"/>
              </w:rPr>
              <w:t xml:space="preserve"> </w:t>
            </w:r>
            <w:r w:rsidR="00E73D7D">
              <w:rPr>
                <w:rFonts w:cs="Arial"/>
                <w:lang w:val="en-US"/>
              </w:rPr>
              <w:t>C</w:t>
            </w:r>
            <w:r>
              <w:rPr>
                <w:rFonts w:cs="Arial"/>
                <w:lang w:val="en-US"/>
              </w:rPr>
              <w:t>ent pro</w:t>
            </w:r>
            <w:r w:rsidR="003B095B" w:rsidRPr="00615789">
              <w:rPr>
                <w:rFonts w:cs="Arial"/>
                <w:lang w:val="en-US"/>
              </w:rPr>
              <w:t xml:space="preserve"> kWh</w:t>
            </w:r>
          </w:p>
        </w:tc>
      </w:tr>
      <w:tr w:rsidR="00A10593" w:rsidRPr="00615789" w14:paraId="1711E674" w14:textId="77777777" w:rsidTr="003B095B">
        <w:tc>
          <w:tcPr>
            <w:tcW w:w="4536" w:type="dxa"/>
          </w:tcPr>
          <w:p w14:paraId="1FD57954" w14:textId="77A4AD76" w:rsidR="00A10593" w:rsidRPr="00615789" w:rsidRDefault="00D17A1D" w:rsidP="00D17A1D">
            <w:pPr>
              <w:spacing w:before="60" w:after="60"/>
              <w:rPr>
                <w:rFonts w:cs="Arial"/>
                <w:lang w:val="en-US"/>
              </w:rPr>
            </w:pPr>
            <w:proofErr w:type="spellStart"/>
            <w:r>
              <w:rPr>
                <w:rFonts w:cs="Arial"/>
                <w:lang w:val="en-US"/>
              </w:rPr>
              <w:t>Jährliche</w:t>
            </w:r>
            <w:proofErr w:type="spellEnd"/>
            <w:r>
              <w:rPr>
                <w:rFonts w:cs="Arial"/>
                <w:lang w:val="en-US"/>
              </w:rPr>
              <w:t xml:space="preserve"> </w:t>
            </w:r>
            <w:proofErr w:type="spellStart"/>
            <w:r>
              <w:rPr>
                <w:rFonts w:cs="Arial"/>
                <w:lang w:val="en-US"/>
              </w:rPr>
              <w:t>Stromkosten</w:t>
            </w:r>
            <w:proofErr w:type="spellEnd"/>
          </w:p>
        </w:tc>
        <w:tc>
          <w:tcPr>
            <w:tcW w:w="4252" w:type="dxa"/>
          </w:tcPr>
          <w:p w14:paraId="5B9C5265" w14:textId="6A6E555F" w:rsidR="00A10593" w:rsidRPr="00615789" w:rsidRDefault="00D41D95" w:rsidP="00D073E2">
            <w:pPr>
              <w:spacing w:before="60" w:after="60"/>
              <w:jc w:val="center"/>
              <w:rPr>
                <w:rFonts w:cs="Arial"/>
                <w:lang w:val="en-US"/>
              </w:rPr>
            </w:pPr>
            <w:r w:rsidRPr="00615789">
              <w:rPr>
                <w:rFonts w:cs="Arial"/>
                <w:lang w:val="nl-NL"/>
              </w:rPr>
              <w:t>€</w:t>
            </w:r>
            <w:r w:rsidR="003B095B" w:rsidRPr="00615789">
              <w:rPr>
                <w:rFonts w:cs="Arial"/>
                <w:lang w:val="en-US"/>
              </w:rPr>
              <w:t xml:space="preserve"> </w:t>
            </w:r>
            <w:r w:rsidR="003B095B" w:rsidRPr="000215A4">
              <w:rPr>
                <w:rFonts w:cs="Arial"/>
                <w:highlight w:val="yellow"/>
                <w:lang w:val="en-US"/>
              </w:rPr>
              <w:t xml:space="preserve">X XXX </w:t>
            </w:r>
            <w:proofErr w:type="spellStart"/>
            <w:r w:rsidR="003B095B" w:rsidRPr="000215A4">
              <w:rPr>
                <w:rFonts w:cs="Arial"/>
                <w:highlight w:val="yellow"/>
                <w:lang w:val="en-US"/>
              </w:rPr>
              <w:t>XXX</w:t>
            </w:r>
            <w:proofErr w:type="spellEnd"/>
            <w:r w:rsidR="003B095B" w:rsidRPr="00615789">
              <w:rPr>
                <w:rFonts w:cs="Arial"/>
                <w:lang w:val="en-US"/>
              </w:rPr>
              <w:t xml:space="preserve"> </w:t>
            </w:r>
          </w:p>
        </w:tc>
      </w:tr>
      <w:tr w:rsidR="00A10593" w:rsidRPr="00B67086" w14:paraId="2BB5D2A3" w14:textId="77777777" w:rsidTr="003B095B">
        <w:tc>
          <w:tcPr>
            <w:tcW w:w="4536" w:type="dxa"/>
          </w:tcPr>
          <w:p w14:paraId="24C2A9FD" w14:textId="790D57D5" w:rsidR="00A10593" w:rsidRPr="00D17A1D" w:rsidRDefault="00D17A1D" w:rsidP="00D17A1D">
            <w:pPr>
              <w:spacing w:before="60" w:after="60"/>
              <w:rPr>
                <w:rFonts w:cs="Arial"/>
                <w:lang w:val="de-DE"/>
              </w:rPr>
            </w:pPr>
            <w:r w:rsidRPr="00D17A1D">
              <w:rPr>
                <w:rFonts w:cs="Arial"/>
                <w:lang w:val="de-DE"/>
              </w:rPr>
              <w:t>Durchschnittswert CO</w:t>
            </w:r>
            <w:r w:rsidRPr="00D17A1D">
              <w:rPr>
                <w:rFonts w:cs="Arial"/>
                <w:vertAlign w:val="subscript"/>
                <w:lang w:val="de-DE"/>
              </w:rPr>
              <w:t>2</w:t>
            </w:r>
            <w:r>
              <w:rPr>
                <w:rFonts w:cs="Arial"/>
                <w:lang w:val="de-DE"/>
              </w:rPr>
              <w:t xml:space="preserve">-Emissionen </w:t>
            </w:r>
            <w:r w:rsidRPr="00D17A1D">
              <w:rPr>
                <w:rFonts w:cs="Arial"/>
                <w:lang w:val="de-DE"/>
              </w:rPr>
              <w:t xml:space="preserve">kg pro </w:t>
            </w:r>
            <w:r w:rsidR="003B095B" w:rsidRPr="00D17A1D">
              <w:rPr>
                <w:rFonts w:cs="Arial"/>
                <w:lang w:val="de-DE"/>
              </w:rPr>
              <w:t>kWh</w:t>
            </w:r>
          </w:p>
        </w:tc>
        <w:tc>
          <w:tcPr>
            <w:tcW w:w="4252" w:type="dxa"/>
          </w:tcPr>
          <w:p w14:paraId="5B000B14" w14:textId="20903DBC" w:rsidR="00A10593" w:rsidRPr="00615789" w:rsidRDefault="00D17A1D" w:rsidP="001F1998">
            <w:pPr>
              <w:spacing w:before="60" w:after="60"/>
              <w:jc w:val="center"/>
              <w:rPr>
                <w:rFonts w:cs="Arial"/>
                <w:lang w:val="en-US"/>
              </w:rPr>
            </w:pPr>
            <w:proofErr w:type="gramStart"/>
            <w:r w:rsidRPr="000215A4">
              <w:rPr>
                <w:rFonts w:cs="Arial"/>
                <w:highlight w:val="yellow"/>
                <w:lang w:val="en-US"/>
              </w:rPr>
              <w:t>0,</w:t>
            </w:r>
            <w:r w:rsidR="003B095B" w:rsidRPr="000215A4">
              <w:rPr>
                <w:rFonts w:cs="Arial"/>
                <w:highlight w:val="yellow"/>
                <w:lang w:val="en-US"/>
              </w:rPr>
              <w:t>XXX</w:t>
            </w:r>
            <w:proofErr w:type="gramEnd"/>
            <w:r w:rsidR="003B095B" w:rsidRPr="00615789">
              <w:rPr>
                <w:rFonts w:cs="Arial"/>
                <w:lang w:val="en-US"/>
              </w:rPr>
              <w:t xml:space="preserve"> kg of CO</w:t>
            </w:r>
            <w:r w:rsidR="003B095B" w:rsidRPr="00615789">
              <w:rPr>
                <w:rFonts w:cs="Arial"/>
                <w:szCs w:val="22"/>
                <w:vertAlign w:val="subscript"/>
                <w:lang w:val="en-US"/>
              </w:rPr>
              <w:t>2</w:t>
            </w:r>
            <w:r>
              <w:rPr>
                <w:rFonts w:cs="Arial"/>
                <w:lang w:val="en-US"/>
              </w:rPr>
              <w:t xml:space="preserve"> pro</w:t>
            </w:r>
            <w:r w:rsidR="003B095B" w:rsidRPr="00615789">
              <w:rPr>
                <w:rFonts w:cs="Arial"/>
                <w:lang w:val="en-US"/>
              </w:rPr>
              <w:t xml:space="preserve"> kWh</w:t>
            </w:r>
          </w:p>
        </w:tc>
      </w:tr>
      <w:tr w:rsidR="00A10593" w:rsidRPr="00615789" w14:paraId="330DAD54" w14:textId="77777777" w:rsidTr="003B095B">
        <w:tc>
          <w:tcPr>
            <w:tcW w:w="4536" w:type="dxa"/>
          </w:tcPr>
          <w:p w14:paraId="795E7EEB" w14:textId="1A4C6119" w:rsidR="00A10593" w:rsidRPr="00615789" w:rsidRDefault="00053F30" w:rsidP="00053F30">
            <w:pPr>
              <w:spacing w:before="60" w:after="60"/>
              <w:rPr>
                <w:rFonts w:cs="Arial"/>
                <w:lang w:val="en-US"/>
              </w:rPr>
            </w:pPr>
            <w:proofErr w:type="spellStart"/>
            <w:r>
              <w:rPr>
                <w:rFonts w:cs="Arial"/>
                <w:lang w:val="en-US"/>
              </w:rPr>
              <w:t>Jährliche</w:t>
            </w:r>
            <w:proofErr w:type="spellEnd"/>
            <w:r>
              <w:rPr>
                <w:rFonts w:cs="Arial"/>
                <w:lang w:val="en-US"/>
              </w:rPr>
              <w:t xml:space="preserve"> </w:t>
            </w:r>
            <w:r w:rsidR="003B095B" w:rsidRPr="00615789">
              <w:rPr>
                <w:rFonts w:cs="Arial"/>
                <w:lang w:val="en-US"/>
              </w:rPr>
              <w:t>CO</w:t>
            </w:r>
            <w:r w:rsidR="003B095B" w:rsidRPr="00615789">
              <w:rPr>
                <w:rFonts w:cs="Arial"/>
                <w:szCs w:val="22"/>
                <w:vertAlign w:val="subscript"/>
                <w:lang w:val="en-US"/>
              </w:rPr>
              <w:t>2</w:t>
            </w:r>
            <w:r>
              <w:rPr>
                <w:rFonts w:cs="Arial"/>
                <w:szCs w:val="22"/>
                <w:lang w:val="en-US"/>
              </w:rPr>
              <w:t>-E</w:t>
            </w:r>
            <w:r w:rsidRPr="00053F30">
              <w:rPr>
                <w:rFonts w:cs="Arial"/>
                <w:szCs w:val="22"/>
                <w:lang w:val="en-US"/>
              </w:rPr>
              <w:t>missionen</w:t>
            </w:r>
          </w:p>
        </w:tc>
        <w:tc>
          <w:tcPr>
            <w:tcW w:w="4252" w:type="dxa"/>
          </w:tcPr>
          <w:p w14:paraId="3937F70E" w14:textId="1CD934EC" w:rsidR="00A10593" w:rsidRPr="00615789" w:rsidRDefault="003B095B" w:rsidP="00D17A1D">
            <w:pPr>
              <w:spacing w:before="60" w:after="60"/>
              <w:jc w:val="center"/>
              <w:rPr>
                <w:rFonts w:cs="Arial"/>
                <w:lang w:val="en-US"/>
              </w:rPr>
            </w:pPr>
            <w:r w:rsidRPr="000215A4">
              <w:rPr>
                <w:rFonts w:cs="Arial"/>
                <w:highlight w:val="yellow"/>
                <w:lang w:val="en-US"/>
              </w:rPr>
              <w:t>XX XXX</w:t>
            </w:r>
            <w:r w:rsidRPr="00B24A95">
              <w:rPr>
                <w:rFonts w:cs="Arial"/>
                <w:lang w:val="en-US"/>
              </w:rPr>
              <w:t xml:space="preserve"> </w:t>
            </w:r>
            <w:r w:rsidR="00D17A1D" w:rsidRPr="00B24A95">
              <w:rPr>
                <w:rFonts w:cs="Arial"/>
                <w:lang w:val="en-US"/>
              </w:rPr>
              <w:t>t</w:t>
            </w:r>
            <w:r w:rsidRPr="00B24A95">
              <w:rPr>
                <w:rFonts w:cs="Arial"/>
                <w:lang w:val="en-US"/>
              </w:rPr>
              <w:t xml:space="preserve"> CO</w:t>
            </w:r>
            <w:r w:rsidRPr="00B24A95">
              <w:rPr>
                <w:rFonts w:cs="Arial"/>
                <w:szCs w:val="22"/>
                <w:vertAlign w:val="subscript"/>
                <w:lang w:val="en-US"/>
              </w:rPr>
              <w:t>2</w:t>
            </w:r>
          </w:p>
        </w:tc>
      </w:tr>
    </w:tbl>
    <w:p w14:paraId="2EBF2FCE" w14:textId="4FF5BC34" w:rsidR="00E00EA6" w:rsidRPr="00004844" w:rsidRDefault="00CD4D89" w:rsidP="00004844">
      <w:pPr>
        <w:pStyle w:val="berschrift3"/>
        <w:numPr>
          <w:ilvl w:val="0"/>
          <w:numId w:val="26"/>
        </w:numPr>
      </w:pPr>
      <w:bookmarkStart w:id="4" w:name="_Toc243577026"/>
      <w:r w:rsidRPr="00004844">
        <w:lastRenderedPageBreak/>
        <w:t>Ziele dieser Ausschreibung (</w:t>
      </w:r>
      <w:r w:rsidR="00592FA2" w:rsidRPr="00004844">
        <w:t>R</w:t>
      </w:r>
      <w:r w:rsidR="00D41D95" w:rsidRPr="00004844">
        <w:t xml:space="preserve">equest </w:t>
      </w:r>
      <w:r w:rsidR="00592FA2" w:rsidRPr="00004844">
        <w:t>F</w:t>
      </w:r>
      <w:r w:rsidR="00D41D95" w:rsidRPr="00004844">
        <w:t xml:space="preserve">or </w:t>
      </w:r>
      <w:proofErr w:type="spellStart"/>
      <w:r w:rsidR="00592FA2" w:rsidRPr="00004844">
        <w:t>P</w:t>
      </w:r>
      <w:r w:rsidR="00D41D95" w:rsidRPr="00004844">
        <w:t>roposal</w:t>
      </w:r>
      <w:proofErr w:type="spellEnd"/>
      <w:r w:rsidRPr="00004844">
        <w:t xml:space="preserve"> / </w:t>
      </w:r>
      <w:r w:rsidR="008401F2" w:rsidRPr="00004844">
        <w:t>RFP)</w:t>
      </w:r>
      <w:bookmarkEnd w:id="4"/>
    </w:p>
    <w:p w14:paraId="203C814F" w14:textId="783ACA67" w:rsidR="004368B6" w:rsidRDefault="004368B6" w:rsidP="00A10593">
      <w:pPr>
        <w:pStyle w:val="Textkrper"/>
        <w:spacing w:before="80" w:after="80"/>
        <w:rPr>
          <w:rFonts w:cs="Arial"/>
          <w:szCs w:val="20"/>
          <w:lang w:val="de-DE"/>
        </w:rPr>
      </w:pPr>
      <w:r w:rsidRPr="004368B6">
        <w:rPr>
          <w:rFonts w:cs="Arial"/>
          <w:szCs w:val="20"/>
          <w:lang w:val="de-DE"/>
        </w:rPr>
        <w:t xml:space="preserve">Unser Ziel ist die Einführung einer </w:t>
      </w:r>
      <w:r w:rsidR="007B35E3">
        <w:rPr>
          <w:rFonts w:cs="Arial"/>
          <w:szCs w:val="20"/>
          <w:lang w:val="de-DE"/>
        </w:rPr>
        <w:t>Multi-Lieferanten-</w:t>
      </w:r>
      <w:r w:rsidRPr="004368B6">
        <w:rPr>
          <w:rFonts w:cs="Arial"/>
          <w:szCs w:val="20"/>
          <w:lang w:val="de-DE"/>
        </w:rPr>
        <w:t>Lösung, die die Lichteffizienz erhöht und den Wartungsaufwand verringert, bei gleichzeitiger Steigerung der Lichtqualität und Senkung der Energiekosten für unser Straßenbeleuc</w:t>
      </w:r>
      <w:r>
        <w:rPr>
          <w:rFonts w:cs="Arial"/>
          <w:szCs w:val="20"/>
          <w:lang w:val="de-DE"/>
        </w:rPr>
        <w:t>h</w:t>
      </w:r>
      <w:r w:rsidRPr="004368B6">
        <w:rPr>
          <w:rFonts w:cs="Arial"/>
          <w:szCs w:val="20"/>
          <w:lang w:val="de-DE"/>
        </w:rPr>
        <w:t>tungsnetzwerk.</w:t>
      </w:r>
      <w:r>
        <w:rPr>
          <w:rFonts w:cs="Arial"/>
          <w:szCs w:val="20"/>
          <w:lang w:val="de-DE"/>
        </w:rPr>
        <w:t xml:space="preserve"> Zudem ist ein System aufzubauen, das in der Lage ist </w:t>
      </w:r>
      <w:r w:rsidR="002A6896">
        <w:rPr>
          <w:rFonts w:cs="Arial"/>
          <w:szCs w:val="20"/>
          <w:lang w:val="de-DE"/>
        </w:rPr>
        <w:t xml:space="preserve">Ausfälle von Leuchten </w:t>
      </w:r>
      <w:r w:rsidR="00D05F4F">
        <w:rPr>
          <w:rFonts w:cs="Arial"/>
          <w:szCs w:val="20"/>
          <w:lang w:val="de-DE"/>
        </w:rPr>
        <w:t xml:space="preserve">zu identifizieren, die </w:t>
      </w:r>
      <w:r w:rsidR="002A6896">
        <w:rPr>
          <w:rFonts w:cs="Arial"/>
          <w:szCs w:val="20"/>
          <w:lang w:val="de-DE"/>
        </w:rPr>
        <w:t xml:space="preserve">Leuchtstellen </w:t>
      </w:r>
      <w:r w:rsidR="00D05F4F">
        <w:rPr>
          <w:rFonts w:cs="Arial"/>
          <w:szCs w:val="20"/>
          <w:lang w:val="de-DE"/>
        </w:rPr>
        <w:t>fernzusteuern und Daten über den Betrieb zu sammeln. Die Daten ermöglichen die Messung, Analyse und Senkung des Verbrauchs mit dem Ziel, Energiekosten zu reduzieren, Wartungskosten zu senken sowie eine permanente Übersicht, um die Energienutzung aktiv zu steuern und CO</w:t>
      </w:r>
      <w:r w:rsidR="00D05F4F" w:rsidRPr="007F36E8">
        <w:rPr>
          <w:rFonts w:cs="Arial"/>
          <w:szCs w:val="20"/>
          <w:vertAlign w:val="subscript"/>
          <w:lang w:val="de-DE"/>
        </w:rPr>
        <w:t>2</w:t>
      </w:r>
      <w:r w:rsidR="00D05F4F">
        <w:rPr>
          <w:rFonts w:cs="Arial"/>
          <w:szCs w:val="20"/>
          <w:lang w:val="de-DE"/>
        </w:rPr>
        <w:t>-Emmissionen zu verringern.</w:t>
      </w:r>
    </w:p>
    <w:p w14:paraId="7073DCD4" w14:textId="7B27E612" w:rsidR="007B35E3" w:rsidRPr="004368B6" w:rsidRDefault="007B35E3" w:rsidP="00A10593">
      <w:pPr>
        <w:pStyle w:val="Textkrper"/>
        <w:spacing w:before="80" w:after="80"/>
        <w:rPr>
          <w:rFonts w:cs="Arial"/>
          <w:szCs w:val="20"/>
          <w:lang w:val="de-DE"/>
        </w:rPr>
      </w:pPr>
      <w:r w:rsidRPr="007B35E3">
        <w:rPr>
          <w:rFonts w:cs="Arial"/>
          <w:szCs w:val="20"/>
          <w:lang w:val="de-DE"/>
        </w:rPr>
        <w:t xml:space="preserve">Es ist wichtig, dass </w:t>
      </w:r>
      <w:r w:rsidR="00263BE0">
        <w:rPr>
          <w:rFonts w:cs="Arial"/>
          <w:szCs w:val="20"/>
          <w:lang w:val="de-DE"/>
        </w:rPr>
        <w:t>die</w:t>
      </w:r>
      <w:r w:rsidRPr="007B35E3">
        <w:rPr>
          <w:rFonts w:cs="Arial"/>
          <w:szCs w:val="20"/>
          <w:lang w:val="de-DE"/>
        </w:rPr>
        <w:t xml:space="preserve"> Lösung uns ermöglicht, </w:t>
      </w:r>
      <w:r w:rsidR="002A6896">
        <w:rPr>
          <w:rFonts w:cs="Arial"/>
          <w:szCs w:val="20"/>
          <w:lang w:val="de-DE"/>
        </w:rPr>
        <w:t>Leuchtenlieferanten</w:t>
      </w:r>
      <w:r w:rsidRPr="007B35E3">
        <w:rPr>
          <w:rFonts w:cs="Arial"/>
          <w:szCs w:val="20"/>
          <w:lang w:val="de-DE"/>
        </w:rPr>
        <w:t xml:space="preserve">, Lichtpunktsteuerungen, Schaltschranksteuerungen und zentrale </w:t>
      </w:r>
      <w:r w:rsidR="002A6896">
        <w:rPr>
          <w:rFonts w:cs="Arial"/>
          <w:szCs w:val="20"/>
          <w:lang w:val="de-DE"/>
        </w:rPr>
        <w:t>Management</w:t>
      </w:r>
      <w:r w:rsidR="00E73D7D">
        <w:rPr>
          <w:rFonts w:cs="Arial"/>
          <w:szCs w:val="20"/>
          <w:lang w:val="de-DE"/>
        </w:rPr>
        <w:t>-</w:t>
      </w:r>
      <w:r w:rsidR="002A6896">
        <w:rPr>
          <w:rFonts w:cs="Arial"/>
          <w:szCs w:val="20"/>
          <w:lang w:val="de-DE"/>
        </w:rPr>
        <w:t xml:space="preserve">Softwarelösungen </w:t>
      </w:r>
      <w:r w:rsidRPr="007B35E3">
        <w:rPr>
          <w:rFonts w:cs="Arial"/>
          <w:szCs w:val="20"/>
          <w:lang w:val="de-DE"/>
        </w:rPr>
        <w:t xml:space="preserve">unabhängig auszuwählen, heute und </w:t>
      </w:r>
      <w:r>
        <w:rPr>
          <w:rFonts w:cs="Arial"/>
          <w:szCs w:val="20"/>
          <w:lang w:val="de-DE"/>
        </w:rPr>
        <w:t>zukünftig</w:t>
      </w:r>
      <w:r w:rsidRPr="007B35E3">
        <w:rPr>
          <w:rFonts w:cs="Arial"/>
          <w:szCs w:val="20"/>
          <w:lang w:val="de-DE"/>
        </w:rPr>
        <w:t>.</w:t>
      </w:r>
    </w:p>
    <w:p w14:paraId="66F49EF7" w14:textId="0DA257FB" w:rsidR="00B97825" w:rsidRPr="00D05F4F" w:rsidRDefault="003532F6" w:rsidP="00A10593">
      <w:pPr>
        <w:pStyle w:val="Textkrper"/>
        <w:spacing w:before="80" w:after="80"/>
        <w:rPr>
          <w:rFonts w:cs="Arial"/>
          <w:i/>
          <w:szCs w:val="20"/>
          <w:lang w:val="de-DE"/>
        </w:rPr>
      </w:pPr>
      <w:r w:rsidRPr="00AD64F2">
        <w:rPr>
          <w:rFonts w:cs="Arial"/>
          <w:i/>
          <w:szCs w:val="20"/>
          <w:lang w:val="de-DE"/>
        </w:rPr>
        <w:t>&lt;</w:t>
      </w:r>
      <w:r w:rsidR="00D05F4F" w:rsidRPr="00AD64F2">
        <w:rPr>
          <w:rFonts w:cs="Arial"/>
          <w:i/>
          <w:szCs w:val="20"/>
          <w:highlight w:val="yellow"/>
          <w:lang w:val="de-DE"/>
        </w:rPr>
        <w:t>Sofern andere Anforderungen eine zentrale Rolle für den Anwendungsfall spielen, sollten diese hier zusammengefasst beschrieben werden</w:t>
      </w:r>
      <w:r w:rsidRPr="00D05F4F">
        <w:rPr>
          <w:rFonts w:cs="Arial"/>
          <w:i/>
          <w:szCs w:val="20"/>
          <w:lang w:val="de-DE"/>
        </w:rPr>
        <w:t>&gt;</w:t>
      </w:r>
    </w:p>
    <w:p w14:paraId="24E847F7" w14:textId="77777777" w:rsidR="004059CB" w:rsidRDefault="00D05F4F" w:rsidP="00571524">
      <w:pPr>
        <w:rPr>
          <w:rFonts w:cs="Arial"/>
          <w:szCs w:val="20"/>
          <w:lang w:val="de-DE"/>
        </w:rPr>
      </w:pPr>
      <w:r w:rsidRPr="00D05F4F">
        <w:rPr>
          <w:rFonts w:cs="Arial"/>
          <w:szCs w:val="20"/>
          <w:lang w:val="de-DE"/>
        </w:rPr>
        <w:t xml:space="preserve">Ziel dieser Ausschreibung </w:t>
      </w:r>
      <w:r w:rsidR="00975F62">
        <w:rPr>
          <w:rFonts w:cs="Arial"/>
          <w:szCs w:val="20"/>
          <w:lang w:val="de-DE"/>
        </w:rPr>
        <w:t>ist das Zusammentragen</w:t>
      </w:r>
      <w:r w:rsidRPr="00D05F4F">
        <w:rPr>
          <w:rFonts w:cs="Arial"/>
          <w:szCs w:val="20"/>
          <w:lang w:val="de-DE"/>
        </w:rPr>
        <w:t xml:space="preserve"> von Informationen</w:t>
      </w:r>
      <w:r w:rsidR="00975F62">
        <w:rPr>
          <w:rFonts w:cs="Arial"/>
          <w:szCs w:val="20"/>
          <w:lang w:val="de-DE"/>
        </w:rPr>
        <w:t xml:space="preserve"> über mögliche Beleuchtungs-Lösungen für die in diesem Dokument spezifizierten Anforderungen (siehe Teil 5 – Technische Spezifikationen). </w:t>
      </w:r>
      <w:r w:rsidR="00E9680E">
        <w:rPr>
          <w:rFonts w:cs="Arial"/>
          <w:szCs w:val="20"/>
          <w:lang w:val="de-DE"/>
        </w:rPr>
        <w:t>Lieferanten</w:t>
      </w:r>
      <w:r w:rsidR="00975F62">
        <w:rPr>
          <w:rFonts w:cs="Arial"/>
          <w:szCs w:val="20"/>
          <w:lang w:val="de-DE"/>
        </w:rPr>
        <w:t xml:space="preserve"> werden gebeten </w:t>
      </w:r>
      <w:r w:rsidR="00E9680E">
        <w:rPr>
          <w:rFonts w:cs="Arial"/>
          <w:szCs w:val="20"/>
          <w:lang w:val="de-DE"/>
        </w:rPr>
        <w:t xml:space="preserve">ein Angebot abzugeben, das mit die geforderten Rahmendaten und </w:t>
      </w:r>
      <w:r w:rsidR="00E9680E">
        <w:rPr>
          <w:rFonts w:cs="Arial"/>
          <w:szCs w:val="20"/>
          <w:lang w:val="de-DE"/>
        </w:rPr>
        <w:t xml:space="preserve">Spezifikationen erfüllt sowie </w:t>
      </w:r>
      <w:r w:rsidR="006642A1">
        <w:rPr>
          <w:rFonts w:cs="Arial"/>
          <w:szCs w:val="20"/>
          <w:lang w:val="de-DE"/>
        </w:rPr>
        <w:t xml:space="preserve">eine </w:t>
      </w:r>
      <w:r w:rsidR="00E9680E">
        <w:rPr>
          <w:rFonts w:cs="Arial"/>
          <w:szCs w:val="20"/>
          <w:lang w:val="de-DE"/>
        </w:rPr>
        <w:t>detaillierte Kostenaufstellung enthält</w:t>
      </w:r>
      <w:r w:rsidR="00571524" w:rsidRPr="00E9680E">
        <w:rPr>
          <w:rFonts w:cs="Arial"/>
          <w:szCs w:val="20"/>
          <w:lang w:val="de-DE"/>
        </w:rPr>
        <w:t>.</w:t>
      </w:r>
    </w:p>
    <w:p w14:paraId="6147479B" w14:textId="0522AC40" w:rsidR="00571524" w:rsidRPr="00E9680E" w:rsidRDefault="00571524" w:rsidP="00571524">
      <w:pPr>
        <w:rPr>
          <w:rFonts w:cs="Arial"/>
          <w:szCs w:val="20"/>
          <w:lang w:val="de-DE"/>
        </w:rPr>
      </w:pPr>
    </w:p>
    <w:p w14:paraId="24F49328" w14:textId="5839FD9E" w:rsidR="00592FA2" w:rsidRPr="0049510A" w:rsidRDefault="00E960A3" w:rsidP="00626CD3">
      <w:pPr>
        <w:pStyle w:val="berschrift3"/>
        <w:numPr>
          <w:ilvl w:val="0"/>
          <w:numId w:val="19"/>
        </w:numPr>
      </w:pPr>
      <w:bookmarkStart w:id="5" w:name="_Toc243577027"/>
      <w:r w:rsidRPr="0049510A">
        <w:t>Über die geforderte Lösung</w:t>
      </w:r>
      <w:r w:rsidR="00263BE0">
        <w:t xml:space="preserve"> und Definit</w:t>
      </w:r>
      <w:r w:rsidR="00E73D7D">
        <w:t>i</w:t>
      </w:r>
      <w:r w:rsidR="00263BE0">
        <w:t>onen</w:t>
      </w:r>
      <w:bookmarkEnd w:id="5"/>
    </w:p>
    <w:p w14:paraId="43410346" w14:textId="2C1DEDE6" w:rsidR="00263BE0" w:rsidRDefault="00263BE0" w:rsidP="00192961">
      <w:pPr>
        <w:pStyle w:val="Textkrper"/>
        <w:tabs>
          <w:tab w:val="left" w:pos="1845"/>
        </w:tabs>
        <w:spacing w:before="80" w:after="80"/>
        <w:rPr>
          <w:rFonts w:cs="Arial"/>
          <w:lang w:val="de-DE"/>
        </w:rPr>
      </w:pPr>
      <w:r w:rsidRPr="00263BE0">
        <w:rPr>
          <w:rFonts w:cs="Arial"/>
          <w:lang w:val="de-DE"/>
        </w:rPr>
        <w:t xml:space="preserve">Diese Ausschreibung beschreibt Merkmale und Spezifikationen der individuellen </w:t>
      </w:r>
      <w:r w:rsidR="007B3DCC">
        <w:rPr>
          <w:rFonts w:cs="Arial"/>
          <w:lang w:val="de-DE"/>
        </w:rPr>
        <w:t>Leuchtstellen</w:t>
      </w:r>
      <w:r w:rsidRPr="00263BE0">
        <w:rPr>
          <w:rFonts w:cs="Arial"/>
          <w:lang w:val="de-DE"/>
        </w:rPr>
        <w:t>steuerung (TALQ-L</w:t>
      </w:r>
      <w:r>
        <w:rPr>
          <w:rFonts w:cs="Arial"/>
          <w:lang w:val="de-DE"/>
        </w:rPr>
        <w:t>ighting Profile)</w:t>
      </w:r>
      <w:r w:rsidRPr="00263BE0">
        <w:rPr>
          <w:rFonts w:cs="Arial"/>
          <w:lang w:val="de-DE"/>
        </w:rPr>
        <w:t>, der Schaltschranksteuerung (TALQ</w:t>
      </w:r>
      <w:r>
        <w:rPr>
          <w:rFonts w:cs="Arial"/>
          <w:lang w:val="de-DE"/>
        </w:rPr>
        <w:t xml:space="preserve"> Cabinet Control Profile</w:t>
      </w:r>
      <w:r w:rsidRPr="00263BE0">
        <w:rPr>
          <w:rFonts w:cs="Arial"/>
          <w:lang w:val="de-DE"/>
        </w:rPr>
        <w:t>) und de</w:t>
      </w:r>
      <w:r w:rsidR="007B3DCC">
        <w:rPr>
          <w:rFonts w:cs="Arial"/>
          <w:lang w:val="de-DE"/>
        </w:rPr>
        <w:t>r Leuchten-Betriebsmitteldaten</w:t>
      </w:r>
      <w:r w:rsidRPr="00263BE0">
        <w:rPr>
          <w:rFonts w:cs="Arial"/>
          <w:lang w:val="de-DE"/>
        </w:rPr>
        <w:t xml:space="preserve"> (TALQ</w:t>
      </w:r>
      <w:r>
        <w:rPr>
          <w:rFonts w:cs="Arial"/>
          <w:lang w:val="de-DE"/>
        </w:rPr>
        <w:t xml:space="preserve"> Lighting Asset Manag</w:t>
      </w:r>
      <w:r w:rsidR="00E73D7D">
        <w:rPr>
          <w:rFonts w:cs="Arial"/>
          <w:lang w:val="de-DE"/>
        </w:rPr>
        <w:t>e</w:t>
      </w:r>
      <w:r>
        <w:rPr>
          <w:rFonts w:cs="Arial"/>
          <w:lang w:val="de-DE"/>
        </w:rPr>
        <w:t>ment Profile)</w:t>
      </w:r>
      <w:r w:rsidRPr="00263BE0">
        <w:rPr>
          <w:rFonts w:cs="Arial"/>
          <w:lang w:val="de-DE"/>
        </w:rPr>
        <w:t xml:space="preserve">. </w:t>
      </w:r>
    </w:p>
    <w:p w14:paraId="7FC5C623" w14:textId="60368FA1" w:rsidR="000711B9" w:rsidRDefault="00BB34FC" w:rsidP="00192961">
      <w:pPr>
        <w:pStyle w:val="Textkrper"/>
        <w:tabs>
          <w:tab w:val="left" w:pos="1845"/>
        </w:tabs>
        <w:spacing w:before="80" w:after="80"/>
        <w:rPr>
          <w:rFonts w:cs="Arial"/>
          <w:lang w:val="de-DE"/>
        </w:rPr>
      </w:pPr>
      <w:r w:rsidRPr="00BB34FC">
        <w:rPr>
          <w:rFonts w:cs="Arial"/>
          <w:lang w:val="de-DE"/>
        </w:rPr>
        <w:t xml:space="preserve">Ziel dieser Ausschreibung ist </w:t>
      </w:r>
      <w:r>
        <w:rPr>
          <w:rFonts w:cs="Arial"/>
          <w:lang w:val="de-DE"/>
        </w:rPr>
        <w:t>die Gestaltung</w:t>
      </w:r>
      <w:r w:rsidRPr="00BB34FC">
        <w:rPr>
          <w:rFonts w:cs="Arial"/>
          <w:lang w:val="de-DE"/>
        </w:rPr>
        <w:t xml:space="preserve"> eine</w:t>
      </w:r>
      <w:r>
        <w:rPr>
          <w:rFonts w:cs="Arial"/>
          <w:lang w:val="de-DE"/>
        </w:rPr>
        <w:t>r</w:t>
      </w:r>
      <w:r w:rsidRPr="00BB34FC">
        <w:rPr>
          <w:rFonts w:cs="Arial"/>
          <w:lang w:val="de-DE"/>
        </w:rPr>
        <w:t xml:space="preserve"> offene</w:t>
      </w:r>
      <w:r>
        <w:rPr>
          <w:rFonts w:cs="Arial"/>
          <w:lang w:val="de-DE"/>
        </w:rPr>
        <w:t>n</w:t>
      </w:r>
      <w:r w:rsidRPr="00BB34FC">
        <w:rPr>
          <w:rFonts w:cs="Arial"/>
          <w:lang w:val="de-DE"/>
        </w:rPr>
        <w:t>, interoperable</w:t>
      </w:r>
      <w:r>
        <w:rPr>
          <w:rFonts w:cs="Arial"/>
          <w:lang w:val="de-DE"/>
        </w:rPr>
        <w:t>n</w:t>
      </w:r>
      <w:r w:rsidRPr="00BB34FC">
        <w:rPr>
          <w:rFonts w:cs="Arial"/>
          <w:lang w:val="de-DE"/>
        </w:rPr>
        <w:t xml:space="preserve"> und zukunftssichere</w:t>
      </w:r>
      <w:r>
        <w:rPr>
          <w:rFonts w:cs="Arial"/>
          <w:lang w:val="de-DE"/>
        </w:rPr>
        <w:t>n</w:t>
      </w:r>
      <w:r w:rsidRPr="00BB34FC">
        <w:rPr>
          <w:rFonts w:cs="Arial"/>
          <w:lang w:val="de-DE"/>
        </w:rPr>
        <w:t xml:space="preserve"> Lösungsarchitektur</w:t>
      </w:r>
      <w:r>
        <w:rPr>
          <w:rFonts w:cs="Arial"/>
          <w:lang w:val="de-DE"/>
        </w:rPr>
        <w:t xml:space="preserve">, </w:t>
      </w:r>
      <w:r w:rsidR="00E960A3" w:rsidRPr="00E960A3">
        <w:rPr>
          <w:rFonts w:cs="Arial"/>
          <w:lang w:val="de-DE"/>
        </w:rPr>
        <w:t>die uns auch zukünftig freie Herstelle</w:t>
      </w:r>
      <w:r w:rsidR="00E960A3">
        <w:rPr>
          <w:rFonts w:cs="Arial"/>
          <w:lang w:val="de-DE"/>
        </w:rPr>
        <w:t>r</w:t>
      </w:r>
      <w:r w:rsidR="00E960A3" w:rsidRPr="00E960A3">
        <w:rPr>
          <w:rFonts w:cs="Arial"/>
          <w:lang w:val="de-DE"/>
        </w:rPr>
        <w:t xml:space="preserve">wahl in Bezug auf </w:t>
      </w:r>
      <w:r>
        <w:rPr>
          <w:rFonts w:cs="Arial"/>
          <w:lang w:val="de-DE"/>
        </w:rPr>
        <w:t xml:space="preserve">die einzusetzenden </w:t>
      </w:r>
      <w:r w:rsidR="00E960A3" w:rsidRPr="00E960A3">
        <w:rPr>
          <w:rFonts w:cs="Arial"/>
          <w:lang w:val="de-DE"/>
        </w:rPr>
        <w:t xml:space="preserve">Hardware-Komponenten lässt. </w:t>
      </w:r>
    </w:p>
    <w:p w14:paraId="55BE2D76" w14:textId="1BEA9A37" w:rsidR="00192961" w:rsidRPr="00E960A3" w:rsidRDefault="00E960A3" w:rsidP="00192961">
      <w:pPr>
        <w:pStyle w:val="Textkrper"/>
        <w:tabs>
          <w:tab w:val="left" w:pos="1845"/>
        </w:tabs>
        <w:spacing w:before="80" w:after="80"/>
        <w:rPr>
          <w:rFonts w:cs="Arial"/>
          <w:lang w:val="de-DE"/>
        </w:rPr>
      </w:pPr>
      <w:r>
        <w:rPr>
          <w:rFonts w:cs="Arial"/>
          <w:lang w:val="de-DE"/>
        </w:rPr>
        <w:t xml:space="preserve">Die gesuchte Lösung basiert auf folgenden </w:t>
      </w:r>
      <w:r w:rsidR="000908F0">
        <w:rPr>
          <w:rFonts w:cs="Arial"/>
          <w:lang w:val="de-DE"/>
        </w:rPr>
        <w:t xml:space="preserve">Komponenten </w:t>
      </w:r>
      <w:r>
        <w:rPr>
          <w:rFonts w:cs="Arial"/>
          <w:lang w:val="de-DE"/>
        </w:rPr>
        <w:t>und Prinzipien:</w:t>
      </w:r>
    </w:p>
    <w:p w14:paraId="5C33C307" w14:textId="11545400" w:rsidR="00263BE0" w:rsidRDefault="00263BE0" w:rsidP="00626CD3">
      <w:pPr>
        <w:pStyle w:val="Textkrper"/>
        <w:numPr>
          <w:ilvl w:val="0"/>
          <w:numId w:val="11"/>
        </w:numPr>
        <w:tabs>
          <w:tab w:val="left" w:pos="1845"/>
        </w:tabs>
        <w:spacing w:before="80" w:after="80"/>
        <w:rPr>
          <w:rFonts w:cs="Arial"/>
          <w:lang w:val="de-DE"/>
        </w:rPr>
      </w:pPr>
      <w:r w:rsidRPr="00E73D7D">
        <w:rPr>
          <w:rFonts w:cs="Arial"/>
          <w:b/>
          <w:bCs/>
          <w:lang w:val="de-DE"/>
        </w:rPr>
        <w:t>Ausschreibung:</w:t>
      </w:r>
      <w:r w:rsidRPr="00263BE0">
        <w:rPr>
          <w:rFonts w:cs="Arial"/>
          <w:lang w:val="de-DE"/>
        </w:rPr>
        <w:t xml:space="preserve"> In diesem Dokument wird </w:t>
      </w:r>
      <w:r>
        <w:rPr>
          <w:rFonts w:cs="Arial"/>
          <w:lang w:val="de-DE"/>
        </w:rPr>
        <w:t>vorrangig</w:t>
      </w:r>
      <w:r w:rsidRPr="00263BE0">
        <w:rPr>
          <w:rFonts w:cs="Arial"/>
          <w:lang w:val="de-DE"/>
        </w:rPr>
        <w:t xml:space="preserve"> das Wort </w:t>
      </w:r>
      <w:r>
        <w:rPr>
          <w:rFonts w:cs="Arial"/>
          <w:lang w:val="de-DE"/>
        </w:rPr>
        <w:t>‚</w:t>
      </w:r>
      <w:r w:rsidRPr="00263BE0">
        <w:rPr>
          <w:rFonts w:cs="Arial"/>
          <w:lang w:val="de-DE"/>
        </w:rPr>
        <w:t>Ausschreibung</w:t>
      </w:r>
      <w:r>
        <w:rPr>
          <w:rFonts w:cs="Arial"/>
          <w:lang w:val="de-DE"/>
        </w:rPr>
        <w:t>‘</w:t>
      </w:r>
      <w:r w:rsidRPr="00263BE0">
        <w:rPr>
          <w:rFonts w:cs="Arial"/>
          <w:lang w:val="de-DE"/>
        </w:rPr>
        <w:t xml:space="preserve"> verwendet, das jedoch als austauschbar mit </w:t>
      </w:r>
      <w:r>
        <w:rPr>
          <w:rFonts w:cs="Arial"/>
          <w:lang w:val="de-DE"/>
        </w:rPr>
        <w:t>‚Angebotsaufforderung</w:t>
      </w:r>
      <w:r w:rsidRPr="00263BE0">
        <w:rPr>
          <w:rFonts w:cs="Arial"/>
          <w:lang w:val="de-DE"/>
        </w:rPr>
        <w:t xml:space="preserve"> (RFP)</w:t>
      </w:r>
      <w:r>
        <w:rPr>
          <w:rFonts w:cs="Arial"/>
          <w:lang w:val="de-DE"/>
        </w:rPr>
        <w:t>‘</w:t>
      </w:r>
      <w:r w:rsidRPr="00263BE0">
        <w:rPr>
          <w:rFonts w:cs="Arial"/>
          <w:lang w:val="de-DE"/>
        </w:rPr>
        <w:t xml:space="preserve"> zu betrachten ist.</w:t>
      </w:r>
    </w:p>
    <w:p w14:paraId="7BE2F017" w14:textId="387C2FDA" w:rsidR="00A10593" w:rsidRPr="00D37B42" w:rsidRDefault="1B30A31E" w:rsidP="00626CD3">
      <w:pPr>
        <w:pStyle w:val="Textkrper"/>
        <w:numPr>
          <w:ilvl w:val="0"/>
          <w:numId w:val="11"/>
        </w:numPr>
        <w:tabs>
          <w:tab w:val="left" w:pos="1845"/>
        </w:tabs>
        <w:spacing w:before="80" w:after="80"/>
        <w:rPr>
          <w:rFonts w:cs="Arial"/>
          <w:lang w:val="de-DE"/>
        </w:rPr>
      </w:pPr>
      <w:r w:rsidRPr="46F28432">
        <w:rPr>
          <w:rFonts w:cs="Arial"/>
          <w:b/>
          <w:bCs/>
          <w:lang w:val="de-DE"/>
        </w:rPr>
        <w:t>Steuereinheit (</w:t>
      </w:r>
      <w:r w:rsidR="069D60EF" w:rsidRPr="46F28432">
        <w:rPr>
          <w:rFonts w:cs="Arial"/>
          <w:b/>
          <w:bCs/>
          <w:lang w:val="de-DE"/>
        </w:rPr>
        <w:t>Controller</w:t>
      </w:r>
      <w:r w:rsidRPr="46F28432">
        <w:rPr>
          <w:rFonts w:cs="Arial"/>
          <w:b/>
          <w:bCs/>
          <w:lang w:val="de-DE"/>
        </w:rPr>
        <w:t>)</w:t>
      </w:r>
      <w:r w:rsidR="68B47CD6" w:rsidRPr="46F28432">
        <w:rPr>
          <w:rFonts w:cs="Arial"/>
          <w:lang w:val="de-DE"/>
        </w:rPr>
        <w:t xml:space="preserve">: </w:t>
      </w:r>
      <w:r w:rsidR="526DF88C" w:rsidRPr="46F28432">
        <w:rPr>
          <w:rFonts w:cs="Arial"/>
          <w:lang w:val="de-DE"/>
        </w:rPr>
        <w:t xml:space="preserve">Ein Gerät, das Steuerungs- und Überwachungsfunktionen bezogen auf eine Lichtquelle / Leuchte / Schaltschrank bzw. Verteilerkasten zur Verfügung stellt. </w:t>
      </w:r>
      <w:r w:rsidR="1174E063" w:rsidRPr="46F28432">
        <w:rPr>
          <w:rFonts w:cs="Arial"/>
          <w:lang w:val="de-DE"/>
        </w:rPr>
        <w:t xml:space="preserve">Es kann elektronische </w:t>
      </w:r>
      <w:r w:rsidR="6AC32BE7" w:rsidRPr="46F28432">
        <w:rPr>
          <w:rFonts w:cs="Arial"/>
          <w:lang w:val="de-DE"/>
        </w:rPr>
        <w:t>sowie</w:t>
      </w:r>
      <w:r w:rsidR="1174E063" w:rsidRPr="46F28432">
        <w:rPr>
          <w:rFonts w:cs="Arial"/>
          <w:lang w:val="de-DE"/>
        </w:rPr>
        <w:t xml:space="preserve"> </w:t>
      </w:r>
      <w:r w:rsidR="6DA969FC" w:rsidRPr="46F28432">
        <w:rPr>
          <w:rFonts w:cs="Arial"/>
          <w:lang w:val="de-DE"/>
        </w:rPr>
        <w:t>Leuchten</w:t>
      </w:r>
      <w:r w:rsidR="6AC32BE7" w:rsidRPr="46F28432">
        <w:rPr>
          <w:rFonts w:cs="Arial"/>
          <w:lang w:val="de-DE"/>
        </w:rPr>
        <w:t>- und Leuchtmittel-</w:t>
      </w:r>
      <w:r w:rsidR="1174E063" w:rsidRPr="46F28432">
        <w:rPr>
          <w:rFonts w:cs="Arial"/>
          <w:lang w:val="de-DE"/>
        </w:rPr>
        <w:t xml:space="preserve">spezifische </w:t>
      </w:r>
      <w:r w:rsidR="094164B5" w:rsidRPr="46F28432">
        <w:rPr>
          <w:rFonts w:cs="Arial"/>
          <w:lang w:val="de-DE"/>
        </w:rPr>
        <w:t xml:space="preserve">Abweichungen </w:t>
      </w:r>
      <w:r w:rsidR="1174E063" w:rsidRPr="46F28432">
        <w:rPr>
          <w:rFonts w:cs="Arial"/>
          <w:lang w:val="de-DE"/>
        </w:rPr>
        <w:t xml:space="preserve">identifizieren, elektrische Parameter messen und mit automatischen </w:t>
      </w:r>
      <w:r w:rsidR="6DA969FC" w:rsidRPr="46F28432">
        <w:rPr>
          <w:rFonts w:cs="Arial"/>
          <w:lang w:val="de-DE"/>
        </w:rPr>
        <w:t>Steuerungs</w:t>
      </w:r>
      <w:r w:rsidR="6AC32BE7" w:rsidRPr="46F28432">
        <w:rPr>
          <w:rFonts w:cs="Arial"/>
          <w:lang w:val="de-DE"/>
        </w:rPr>
        <w:t>p</w:t>
      </w:r>
      <w:r w:rsidR="1174E063" w:rsidRPr="46F28432">
        <w:rPr>
          <w:rFonts w:cs="Arial"/>
          <w:lang w:val="de-DE"/>
        </w:rPr>
        <w:t>rog</w:t>
      </w:r>
      <w:r w:rsidR="78E3DB2F" w:rsidRPr="46F28432">
        <w:rPr>
          <w:rFonts w:cs="Arial"/>
          <w:lang w:val="de-DE"/>
        </w:rPr>
        <w:t>rammen u</w:t>
      </w:r>
      <w:r w:rsidR="1174E063" w:rsidRPr="46F28432">
        <w:rPr>
          <w:rFonts w:cs="Arial"/>
          <w:lang w:val="de-DE"/>
        </w:rPr>
        <w:t xml:space="preserve">nd/oder von Hand </w:t>
      </w:r>
      <w:r w:rsidR="094164B5" w:rsidRPr="46F28432">
        <w:rPr>
          <w:rFonts w:cs="Arial"/>
          <w:lang w:val="de-DE"/>
        </w:rPr>
        <w:t xml:space="preserve">das Lichtniveau </w:t>
      </w:r>
      <w:r w:rsidR="1174E063" w:rsidRPr="46F28432">
        <w:rPr>
          <w:rFonts w:cs="Arial"/>
          <w:lang w:val="de-DE"/>
        </w:rPr>
        <w:t>steuern.</w:t>
      </w:r>
      <w:r w:rsidR="78E3DB2F" w:rsidRPr="46F28432">
        <w:rPr>
          <w:rFonts w:cs="Arial"/>
          <w:lang w:val="de-DE"/>
        </w:rPr>
        <w:t xml:space="preserve"> Der Begriff kann sich auch auf einen Lampen-, Leuchten- oder Schaltschrank-Controller beziehen. </w:t>
      </w:r>
    </w:p>
    <w:p w14:paraId="2ACB13B4" w14:textId="6141AFFF" w:rsidR="00D37B42" w:rsidRPr="00B67086" w:rsidRDefault="78E3DB2F" w:rsidP="46F28432">
      <w:pPr>
        <w:pStyle w:val="Textkrper"/>
        <w:numPr>
          <w:ilvl w:val="0"/>
          <w:numId w:val="11"/>
        </w:numPr>
        <w:tabs>
          <w:tab w:val="left" w:pos="1845"/>
        </w:tabs>
        <w:spacing w:before="80" w:after="80"/>
        <w:rPr>
          <w:rFonts w:cs="Arial"/>
          <w:lang w:val="de-DE"/>
        </w:rPr>
      </w:pPr>
      <w:r w:rsidRPr="00B67086">
        <w:rPr>
          <w:rFonts w:cs="Arial"/>
          <w:b/>
          <w:bCs/>
          <w:lang w:val="de-DE"/>
        </w:rPr>
        <w:t>Außenbeleuchtungs-Netzwerk (</w:t>
      </w:r>
      <w:r w:rsidR="31B6BCFE" w:rsidRPr="00B67086">
        <w:rPr>
          <w:rFonts w:cs="Arial"/>
          <w:b/>
          <w:bCs/>
          <w:lang w:val="de-DE"/>
        </w:rPr>
        <w:t>Outdoor Lighting Network</w:t>
      </w:r>
      <w:r w:rsidR="1EF5F62E" w:rsidRPr="00B67086">
        <w:rPr>
          <w:rFonts w:cs="Arial"/>
          <w:b/>
          <w:bCs/>
          <w:lang w:val="de-DE"/>
        </w:rPr>
        <w:t>, OLN</w:t>
      </w:r>
      <w:r w:rsidRPr="00B67086">
        <w:rPr>
          <w:rFonts w:cs="Arial"/>
          <w:b/>
          <w:bCs/>
          <w:lang w:val="de-DE"/>
        </w:rPr>
        <w:t>)</w:t>
      </w:r>
      <w:r w:rsidR="68B47CD6" w:rsidRPr="00B67086">
        <w:rPr>
          <w:rFonts w:cs="Arial"/>
          <w:lang w:val="de-DE"/>
        </w:rPr>
        <w:t xml:space="preserve">: </w:t>
      </w:r>
      <w:r w:rsidRPr="00B67086">
        <w:rPr>
          <w:rFonts w:cs="Arial"/>
          <w:lang w:val="de-DE"/>
        </w:rPr>
        <w:t>Leuchten-Controller, Software und Netzwerk</w:t>
      </w:r>
      <w:r w:rsidR="0B9B4095" w:rsidRPr="00B67086">
        <w:rPr>
          <w:rFonts w:cs="Arial"/>
          <w:lang w:val="de-DE"/>
        </w:rPr>
        <w:t>k</w:t>
      </w:r>
      <w:r w:rsidRPr="00B67086">
        <w:rPr>
          <w:rFonts w:cs="Arial"/>
          <w:lang w:val="de-DE"/>
        </w:rPr>
        <w:t xml:space="preserve">omponenten, </w:t>
      </w:r>
      <w:r w:rsidR="0B9B4095" w:rsidRPr="00B67086">
        <w:rPr>
          <w:rFonts w:cs="Arial"/>
          <w:lang w:val="de-DE"/>
        </w:rPr>
        <w:t xml:space="preserve">welche </w:t>
      </w:r>
      <w:r w:rsidRPr="00B67086">
        <w:rPr>
          <w:rFonts w:cs="Arial"/>
          <w:lang w:val="de-DE"/>
        </w:rPr>
        <w:t>die Kommunikation mit einem zentralen Managementsystem (Central Management System) ermöglichen.</w:t>
      </w:r>
    </w:p>
    <w:p w14:paraId="23419208" w14:textId="5EC0B5E5" w:rsidR="00263BE0" w:rsidRPr="00D37B42" w:rsidRDefault="00263BE0" w:rsidP="00626CD3">
      <w:pPr>
        <w:pStyle w:val="Textkrper"/>
        <w:numPr>
          <w:ilvl w:val="0"/>
          <w:numId w:val="11"/>
        </w:numPr>
        <w:tabs>
          <w:tab w:val="left" w:pos="1845"/>
        </w:tabs>
        <w:spacing w:before="80" w:after="80"/>
        <w:rPr>
          <w:rFonts w:cs="Arial"/>
          <w:lang w:val="de-DE"/>
        </w:rPr>
      </w:pPr>
      <w:r w:rsidRPr="00876D88">
        <w:rPr>
          <w:rFonts w:cs="Arial"/>
          <w:b/>
          <w:bCs/>
          <w:lang w:val="de-DE"/>
        </w:rPr>
        <w:t>TALQ-Gateway</w:t>
      </w:r>
      <w:r w:rsidR="00BB34FC" w:rsidRPr="004059CB">
        <w:rPr>
          <w:lang w:val="de-DE"/>
        </w:rPr>
        <w:t xml:space="preserve"> </w:t>
      </w:r>
      <w:r w:rsidR="00BB34FC" w:rsidRPr="00BB34FC">
        <w:rPr>
          <w:rFonts w:cs="Arial"/>
          <w:lang w:val="de-DE"/>
        </w:rPr>
        <w:t xml:space="preserve">Das TALQ-Gateway ist eine logische Schnittstelle, die standardisierte TALQ-API nutzt, um die Kommunikation zwischen dem </w:t>
      </w:r>
      <w:r w:rsidR="00BB34FC">
        <w:rPr>
          <w:rFonts w:cs="Arial"/>
          <w:lang w:val="de-DE"/>
        </w:rPr>
        <w:t>Außenbeleuchtungsnetzwerk</w:t>
      </w:r>
      <w:r w:rsidR="00BB34FC" w:rsidRPr="00BB34FC">
        <w:rPr>
          <w:rFonts w:cs="Arial"/>
          <w:lang w:val="de-DE"/>
        </w:rPr>
        <w:t xml:space="preserve"> (O</w:t>
      </w:r>
      <w:r w:rsidR="00BB34FC">
        <w:rPr>
          <w:rFonts w:cs="Arial"/>
          <w:lang w:val="de-DE"/>
        </w:rPr>
        <w:t>L</w:t>
      </w:r>
      <w:r w:rsidR="00BB34FC" w:rsidRPr="00BB34FC">
        <w:rPr>
          <w:rFonts w:cs="Arial"/>
          <w:lang w:val="de-DE"/>
        </w:rPr>
        <w:t xml:space="preserve">N) und </w:t>
      </w:r>
      <w:r w:rsidR="00BB34FC">
        <w:rPr>
          <w:rFonts w:cs="Arial"/>
          <w:lang w:val="de-DE"/>
        </w:rPr>
        <w:t>dem</w:t>
      </w:r>
      <w:r w:rsidR="00BB34FC" w:rsidRPr="00BB34FC">
        <w:rPr>
          <w:rFonts w:cs="Arial"/>
          <w:lang w:val="de-DE"/>
        </w:rPr>
        <w:t xml:space="preserve"> </w:t>
      </w:r>
      <w:r w:rsidR="00BB34FC">
        <w:rPr>
          <w:rFonts w:cs="Arial"/>
          <w:lang w:val="de-DE"/>
        </w:rPr>
        <w:t>zentralen Managementsystem</w:t>
      </w:r>
      <w:r w:rsidR="00BB34FC" w:rsidRPr="00BB34FC">
        <w:rPr>
          <w:rFonts w:cs="Arial"/>
          <w:lang w:val="de-DE"/>
        </w:rPr>
        <w:t xml:space="preserve"> (CMS) zu vermitteln.</w:t>
      </w:r>
    </w:p>
    <w:p w14:paraId="7F87DDF3" w14:textId="36FEBB52" w:rsidR="00D37B42" w:rsidRDefault="00D37B42" w:rsidP="00626CD3">
      <w:pPr>
        <w:pStyle w:val="Textkrper"/>
        <w:numPr>
          <w:ilvl w:val="0"/>
          <w:numId w:val="11"/>
        </w:numPr>
        <w:tabs>
          <w:tab w:val="left" w:pos="1845"/>
        </w:tabs>
        <w:spacing w:before="80" w:after="80"/>
        <w:rPr>
          <w:rFonts w:cs="Arial"/>
          <w:szCs w:val="20"/>
          <w:lang w:val="de-DE"/>
        </w:rPr>
      </w:pPr>
      <w:r w:rsidRPr="00D37B42">
        <w:rPr>
          <w:rFonts w:cs="Arial"/>
          <w:b/>
          <w:lang w:val="de-DE"/>
        </w:rPr>
        <w:t>Zentrales Managementsystem (</w:t>
      </w:r>
      <w:r w:rsidR="00D41D95" w:rsidRPr="00D37B42">
        <w:rPr>
          <w:rFonts w:cs="Arial"/>
          <w:b/>
          <w:lang w:val="de-DE"/>
        </w:rPr>
        <w:t xml:space="preserve">Central Management </w:t>
      </w:r>
      <w:r w:rsidR="00876D88">
        <w:rPr>
          <w:rFonts w:cs="Arial"/>
          <w:b/>
          <w:lang w:val="de-DE"/>
        </w:rPr>
        <w:t>Software</w:t>
      </w:r>
      <w:r w:rsidRPr="00D37B42">
        <w:rPr>
          <w:rFonts w:cs="Arial"/>
          <w:b/>
          <w:lang w:val="de-DE"/>
        </w:rPr>
        <w:t>, CMS)</w:t>
      </w:r>
      <w:r w:rsidR="0095590E" w:rsidRPr="00D37B42">
        <w:rPr>
          <w:rFonts w:cs="Arial"/>
          <w:lang w:val="de-DE"/>
        </w:rPr>
        <w:t xml:space="preserve">: </w:t>
      </w:r>
      <w:r w:rsidRPr="00D37B42">
        <w:rPr>
          <w:rFonts w:cs="Arial"/>
          <w:lang w:val="de-DE"/>
        </w:rPr>
        <w:t>Ein System, das über Netzwerkkomponenten mit Controllern kommuniziert</w:t>
      </w:r>
      <w:r>
        <w:rPr>
          <w:rFonts w:cs="Arial"/>
          <w:lang w:val="de-DE"/>
        </w:rPr>
        <w:t>,</w:t>
      </w:r>
      <w:r w:rsidRPr="00D37B42">
        <w:rPr>
          <w:rFonts w:cs="Arial"/>
          <w:lang w:val="de-DE"/>
        </w:rPr>
        <w:t xml:space="preserve"> um </w:t>
      </w:r>
      <w:r>
        <w:rPr>
          <w:rFonts w:cs="Arial"/>
          <w:lang w:val="de-DE"/>
        </w:rPr>
        <w:t xml:space="preserve">per Fernzugriff die </w:t>
      </w:r>
      <w:r w:rsidRPr="00D37B42">
        <w:rPr>
          <w:rFonts w:cs="Arial"/>
          <w:lang w:val="de-DE"/>
        </w:rPr>
        <w:t xml:space="preserve">Konfiguration, </w:t>
      </w:r>
      <w:r>
        <w:rPr>
          <w:rFonts w:cs="Arial"/>
          <w:lang w:val="de-DE"/>
        </w:rPr>
        <w:t xml:space="preserve">den </w:t>
      </w:r>
      <w:r w:rsidRPr="00D37B42">
        <w:rPr>
          <w:rFonts w:cs="Arial"/>
          <w:lang w:val="de-DE"/>
        </w:rPr>
        <w:t>Betrieb</w:t>
      </w:r>
      <w:r w:rsidR="00263BE0">
        <w:rPr>
          <w:rFonts w:cs="Arial"/>
          <w:lang w:val="de-DE"/>
        </w:rPr>
        <w:t>, die Überwachung</w:t>
      </w:r>
      <w:r w:rsidRPr="00D37B42">
        <w:rPr>
          <w:rFonts w:cs="Arial"/>
          <w:lang w:val="de-DE"/>
        </w:rPr>
        <w:t xml:space="preserve"> und </w:t>
      </w:r>
      <w:r>
        <w:rPr>
          <w:rFonts w:cs="Arial"/>
          <w:lang w:val="de-DE"/>
        </w:rPr>
        <w:t xml:space="preserve">die </w:t>
      </w:r>
      <w:r w:rsidR="00263BE0">
        <w:rPr>
          <w:rFonts w:cs="Arial"/>
          <w:lang w:val="de-DE"/>
        </w:rPr>
        <w:t>Ans</w:t>
      </w:r>
      <w:r w:rsidRPr="00D37B42">
        <w:rPr>
          <w:rFonts w:cs="Arial"/>
          <w:lang w:val="de-DE"/>
        </w:rPr>
        <w:t xml:space="preserve">teuerung aller </w:t>
      </w:r>
      <w:r w:rsidR="007B3DCC">
        <w:rPr>
          <w:rFonts w:cs="Arial"/>
          <w:lang w:val="de-DE"/>
        </w:rPr>
        <w:t>Controller</w:t>
      </w:r>
      <w:r w:rsidR="00263BE0" w:rsidRPr="00D37B42">
        <w:rPr>
          <w:rFonts w:cs="Arial"/>
          <w:lang w:val="de-DE"/>
        </w:rPr>
        <w:t xml:space="preserve"> </w:t>
      </w:r>
      <w:r w:rsidRPr="00D37B42">
        <w:rPr>
          <w:rFonts w:cs="Arial"/>
          <w:lang w:val="de-DE"/>
        </w:rPr>
        <w:t>zu ermöglichen</w:t>
      </w:r>
      <w:r w:rsidRPr="00D37B42">
        <w:rPr>
          <w:rFonts w:cs="Arial"/>
          <w:szCs w:val="20"/>
          <w:lang w:val="de-DE"/>
        </w:rPr>
        <w:t xml:space="preserve">. </w:t>
      </w:r>
    </w:p>
    <w:p w14:paraId="16497BD3" w14:textId="77777777" w:rsidR="004059CB" w:rsidRDefault="00263BE0" w:rsidP="00A12FFF">
      <w:pPr>
        <w:pStyle w:val="Textkrper"/>
        <w:numPr>
          <w:ilvl w:val="0"/>
          <w:numId w:val="11"/>
        </w:numPr>
        <w:tabs>
          <w:tab w:val="left" w:pos="1845"/>
        </w:tabs>
        <w:spacing w:before="80" w:after="80"/>
        <w:rPr>
          <w:rFonts w:cs="Arial"/>
          <w:szCs w:val="20"/>
          <w:lang w:val="de-DE"/>
        </w:rPr>
      </w:pPr>
      <w:r w:rsidRPr="00876D88">
        <w:rPr>
          <w:rFonts w:cs="Arial"/>
          <w:b/>
          <w:bCs/>
          <w:szCs w:val="20"/>
          <w:lang w:val="de-DE"/>
        </w:rPr>
        <w:t>TALQ-Zertifizierung / TALQ-zertifiziert:</w:t>
      </w:r>
      <w:r w:rsidRPr="00263BE0">
        <w:rPr>
          <w:rFonts w:cs="Arial"/>
          <w:szCs w:val="20"/>
          <w:lang w:val="de-DE"/>
        </w:rPr>
        <w:t xml:space="preserve"> Um eine offene </w:t>
      </w:r>
      <w:r w:rsidR="00B525FB">
        <w:rPr>
          <w:rFonts w:cs="Arial"/>
          <w:szCs w:val="20"/>
          <w:lang w:val="de-DE"/>
        </w:rPr>
        <w:t xml:space="preserve">und interoperable </w:t>
      </w:r>
      <w:r w:rsidRPr="00263BE0">
        <w:rPr>
          <w:rFonts w:cs="Arial"/>
          <w:szCs w:val="20"/>
          <w:lang w:val="de-DE"/>
        </w:rPr>
        <w:t xml:space="preserve">Lösung zu </w:t>
      </w:r>
      <w:r w:rsidR="00B525FB">
        <w:rPr>
          <w:rFonts w:cs="Arial"/>
          <w:szCs w:val="20"/>
          <w:lang w:val="de-DE"/>
        </w:rPr>
        <w:t>gewährleisten</w:t>
      </w:r>
      <w:r w:rsidRPr="00263BE0">
        <w:rPr>
          <w:rFonts w:cs="Arial"/>
          <w:szCs w:val="20"/>
          <w:lang w:val="de-DE"/>
        </w:rPr>
        <w:t xml:space="preserve">, müssen sowohl das </w:t>
      </w:r>
      <w:r w:rsidR="00B525FB">
        <w:rPr>
          <w:rFonts w:cs="Arial"/>
          <w:szCs w:val="20"/>
          <w:lang w:val="de-DE"/>
        </w:rPr>
        <w:t>TALQ-Gateway</w:t>
      </w:r>
      <w:r w:rsidR="00B525FB" w:rsidRPr="00263BE0">
        <w:rPr>
          <w:rFonts w:cs="Arial"/>
          <w:szCs w:val="20"/>
          <w:lang w:val="de-DE"/>
        </w:rPr>
        <w:t xml:space="preserve"> </w:t>
      </w:r>
      <w:r w:rsidRPr="00263BE0">
        <w:rPr>
          <w:rFonts w:cs="Arial"/>
          <w:szCs w:val="20"/>
          <w:lang w:val="de-DE"/>
        </w:rPr>
        <w:t xml:space="preserve">als auch die zentrale </w:t>
      </w:r>
      <w:r w:rsidR="007B3DCC">
        <w:rPr>
          <w:rFonts w:cs="Arial"/>
          <w:szCs w:val="20"/>
          <w:lang w:val="de-DE"/>
        </w:rPr>
        <w:t>Managementsoftware</w:t>
      </w:r>
      <w:r w:rsidRPr="00263BE0">
        <w:rPr>
          <w:rFonts w:cs="Arial"/>
          <w:szCs w:val="20"/>
          <w:lang w:val="de-DE"/>
        </w:rPr>
        <w:t xml:space="preserve"> </w:t>
      </w:r>
      <w:r w:rsidR="00B525FB">
        <w:rPr>
          <w:rFonts w:cs="Arial"/>
          <w:szCs w:val="20"/>
          <w:lang w:val="de-DE"/>
        </w:rPr>
        <w:t xml:space="preserve">- für eine bestimmte in unterstehendem Kapitel 5 beschriebene Version und die jeweils für diese Ausschreibung relevanten Profile - </w:t>
      </w:r>
      <w:r w:rsidRPr="00263BE0">
        <w:rPr>
          <w:rFonts w:cs="Arial"/>
          <w:szCs w:val="20"/>
          <w:lang w:val="de-DE"/>
        </w:rPr>
        <w:t>TALQ-zertifiziert sein</w:t>
      </w:r>
      <w:r w:rsidR="007B3DCC">
        <w:rPr>
          <w:rFonts w:cs="Arial"/>
          <w:szCs w:val="20"/>
          <w:lang w:val="de-DE"/>
        </w:rPr>
        <w:t>.</w:t>
      </w:r>
    </w:p>
    <w:p w14:paraId="5C35A7FC" w14:textId="0E01154F" w:rsidR="00B525FB" w:rsidRDefault="00263BE0" w:rsidP="004059CB">
      <w:pPr>
        <w:pStyle w:val="Textkrper"/>
        <w:tabs>
          <w:tab w:val="left" w:pos="1845"/>
        </w:tabs>
        <w:spacing w:before="80" w:after="80"/>
        <w:ind w:left="720"/>
        <w:rPr>
          <w:rFonts w:cs="Arial"/>
          <w:szCs w:val="20"/>
          <w:lang w:val="de-DE"/>
        </w:rPr>
      </w:pPr>
      <w:r w:rsidRPr="00263BE0">
        <w:rPr>
          <w:rFonts w:cs="Arial"/>
          <w:szCs w:val="20"/>
          <w:lang w:val="de-DE"/>
        </w:rPr>
        <w:lastRenderedPageBreak/>
        <w:t xml:space="preserve"> &lt;</w:t>
      </w:r>
      <w:r w:rsidRPr="00AD64F2">
        <w:rPr>
          <w:rFonts w:cs="Arial"/>
          <w:i/>
          <w:iCs/>
          <w:szCs w:val="20"/>
          <w:highlight w:val="yellow"/>
          <w:lang w:val="de-DE"/>
        </w:rPr>
        <w:t>bitte behalten Sie</w:t>
      </w:r>
      <w:r w:rsidR="00B525FB">
        <w:rPr>
          <w:rFonts w:cs="Arial"/>
          <w:i/>
          <w:iCs/>
          <w:szCs w:val="20"/>
          <w:highlight w:val="yellow"/>
          <w:lang w:val="de-DE"/>
        </w:rPr>
        <w:t xml:space="preserve"> nur</w:t>
      </w:r>
      <w:r w:rsidRPr="00AD64F2">
        <w:rPr>
          <w:rFonts w:cs="Arial"/>
          <w:i/>
          <w:iCs/>
          <w:szCs w:val="20"/>
          <w:highlight w:val="yellow"/>
          <w:lang w:val="de-DE"/>
        </w:rPr>
        <w:t xml:space="preserve"> die in dieser Ausschreibung </w:t>
      </w:r>
      <w:r w:rsidR="00B525FB">
        <w:rPr>
          <w:rFonts w:cs="Arial"/>
          <w:i/>
          <w:iCs/>
          <w:szCs w:val="20"/>
          <w:highlight w:val="yellow"/>
          <w:lang w:val="de-DE"/>
        </w:rPr>
        <w:t>relevanten</w:t>
      </w:r>
      <w:r w:rsidRPr="00AD64F2">
        <w:rPr>
          <w:rFonts w:cs="Arial"/>
          <w:i/>
          <w:iCs/>
          <w:szCs w:val="20"/>
          <w:highlight w:val="yellow"/>
          <w:lang w:val="de-DE"/>
        </w:rPr>
        <w:t xml:space="preserve"> Profile</w:t>
      </w:r>
      <w:r w:rsidRPr="00263BE0">
        <w:rPr>
          <w:rFonts w:cs="Arial"/>
          <w:szCs w:val="20"/>
          <w:lang w:val="de-DE"/>
        </w:rPr>
        <w:t>&gt;</w:t>
      </w:r>
      <w:r w:rsidR="00A12FFF">
        <w:rPr>
          <w:rFonts w:cs="Arial"/>
          <w:szCs w:val="20"/>
          <w:lang w:val="de-DE"/>
        </w:rPr>
        <w:t xml:space="preserve"> </w:t>
      </w:r>
    </w:p>
    <w:p w14:paraId="21A444CB" w14:textId="2431DC88" w:rsidR="00B525FB" w:rsidRDefault="00263BE0" w:rsidP="00B525FB">
      <w:pPr>
        <w:pStyle w:val="Textkrper"/>
        <w:numPr>
          <w:ilvl w:val="1"/>
          <w:numId w:val="11"/>
        </w:numPr>
        <w:tabs>
          <w:tab w:val="left" w:pos="1845"/>
        </w:tabs>
        <w:spacing w:before="80" w:after="80"/>
        <w:rPr>
          <w:rFonts w:cs="Arial"/>
          <w:szCs w:val="20"/>
          <w:lang w:val="de-DE"/>
        </w:rPr>
      </w:pPr>
      <w:r w:rsidRPr="00263BE0">
        <w:rPr>
          <w:rFonts w:cs="Arial"/>
          <w:szCs w:val="20"/>
          <w:lang w:val="de-DE"/>
        </w:rPr>
        <w:t>Beleuchtungsprofil</w:t>
      </w:r>
      <w:r w:rsidR="00B525FB">
        <w:rPr>
          <w:rFonts w:cs="Arial"/>
          <w:szCs w:val="20"/>
          <w:lang w:val="de-DE"/>
        </w:rPr>
        <w:t xml:space="preserve"> (Lighting Profile)</w:t>
      </w:r>
      <w:r w:rsidRPr="00263BE0">
        <w:rPr>
          <w:rFonts w:cs="Arial"/>
          <w:szCs w:val="20"/>
          <w:lang w:val="de-DE"/>
        </w:rPr>
        <w:t xml:space="preserve"> </w:t>
      </w:r>
    </w:p>
    <w:p w14:paraId="23916B31" w14:textId="45064F38" w:rsidR="00B525FB" w:rsidRPr="004059CB" w:rsidRDefault="00B525FB" w:rsidP="004059CB">
      <w:pPr>
        <w:pStyle w:val="Textkrper"/>
        <w:numPr>
          <w:ilvl w:val="1"/>
          <w:numId w:val="11"/>
        </w:numPr>
        <w:tabs>
          <w:tab w:val="left" w:pos="1845"/>
        </w:tabs>
        <w:spacing w:before="80" w:after="80"/>
        <w:rPr>
          <w:rFonts w:cs="Arial"/>
          <w:szCs w:val="20"/>
        </w:rPr>
      </w:pPr>
      <w:r w:rsidRPr="004059CB">
        <w:rPr>
          <w:rFonts w:cs="Arial"/>
          <w:szCs w:val="20"/>
        </w:rPr>
        <w:t>DALI</w:t>
      </w:r>
      <w:r>
        <w:rPr>
          <w:rFonts w:cs="Arial"/>
          <w:szCs w:val="20"/>
        </w:rPr>
        <w:t>-</w:t>
      </w:r>
      <w:r w:rsidRPr="004059CB">
        <w:rPr>
          <w:rFonts w:cs="Arial"/>
          <w:szCs w:val="20"/>
        </w:rPr>
        <w:t>D4i</w:t>
      </w:r>
      <w:r>
        <w:rPr>
          <w:rFonts w:cs="Arial"/>
          <w:szCs w:val="20"/>
        </w:rPr>
        <w:t>-</w:t>
      </w:r>
      <w:r w:rsidRPr="004059CB">
        <w:rPr>
          <w:rFonts w:cs="Arial"/>
          <w:szCs w:val="20"/>
        </w:rPr>
        <w:t>Leuchten</w:t>
      </w:r>
      <w:r>
        <w:rPr>
          <w:rFonts w:cs="Arial"/>
          <w:szCs w:val="20"/>
        </w:rPr>
        <w:t>-</w:t>
      </w:r>
      <w:r w:rsidRPr="004059CB">
        <w:rPr>
          <w:rFonts w:cs="Arial"/>
          <w:szCs w:val="20"/>
        </w:rPr>
        <w:t>TALQ</w:t>
      </w:r>
      <w:r>
        <w:rPr>
          <w:rFonts w:cs="Arial"/>
          <w:szCs w:val="20"/>
        </w:rPr>
        <w:t>-</w:t>
      </w:r>
      <w:r w:rsidRPr="004059CB">
        <w:rPr>
          <w:rFonts w:cs="Arial"/>
          <w:szCs w:val="20"/>
        </w:rPr>
        <w:t>Zhaga</w:t>
      </w:r>
      <w:r>
        <w:rPr>
          <w:rFonts w:cs="Arial"/>
          <w:szCs w:val="20"/>
        </w:rPr>
        <w:t>-</w:t>
      </w:r>
      <w:r w:rsidRPr="004059CB">
        <w:rPr>
          <w:rFonts w:cs="Arial"/>
          <w:szCs w:val="20"/>
        </w:rPr>
        <w:t xml:space="preserve">Profil (DALI D4i Luminaire TALQ </w:t>
      </w:r>
      <w:proofErr w:type="spellStart"/>
      <w:r w:rsidRPr="004059CB">
        <w:rPr>
          <w:rFonts w:cs="Arial"/>
          <w:szCs w:val="20"/>
        </w:rPr>
        <w:t>Zhaga</w:t>
      </w:r>
      <w:proofErr w:type="spellEnd"/>
      <w:r w:rsidRPr="004059CB">
        <w:rPr>
          <w:rFonts w:cs="Arial"/>
          <w:szCs w:val="20"/>
        </w:rPr>
        <w:t xml:space="preserve"> Profile)</w:t>
      </w:r>
    </w:p>
    <w:p w14:paraId="221D78F9" w14:textId="1E283348" w:rsidR="00B525FB" w:rsidRPr="004059CB" w:rsidRDefault="00B525FB" w:rsidP="00B525FB">
      <w:pPr>
        <w:pStyle w:val="Textkrper"/>
        <w:numPr>
          <w:ilvl w:val="1"/>
          <w:numId w:val="11"/>
        </w:numPr>
        <w:tabs>
          <w:tab w:val="left" w:pos="1845"/>
        </w:tabs>
        <w:spacing w:before="80" w:after="80"/>
        <w:rPr>
          <w:rFonts w:cs="Arial"/>
          <w:szCs w:val="20"/>
        </w:rPr>
      </w:pPr>
      <w:r w:rsidRPr="00B525FB">
        <w:rPr>
          <w:rFonts w:cs="Arial"/>
          <w:szCs w:val="20"/>
        </w:rPr>
        <w:t xml:space="preserve">DALI-D4i-Sensoren-TALQ-Zhaga-Profil (DALI D4i </w:t>
      </w:r>
      <w:proofErr w:type="spellStart"/>
      <w:r w:rsidRPr="00B525FB">
        <w:rPr>
          <w:rFonts w:cs="Arial"/>
          <w:szCs w:val="20"/>
        </w:rPr>
        <w:t>Sensors</w:t>
      </w:r>
      <w:proofErr w:type="spellEnd"/>
      <w:r w:rsidRPr="00B525FB">
        <w:rPr>
          <w:rFonts w:cs="Arial"/>
          <w:szCs w:val="20"/>
        </w:rPr>
        <w:t xml:space="preserve"> TALQ </w:t>
      </w:r>
      <w:proofErr w:type="spellStart"/>
      <w:r w:rsidRPr="00B525FB">
        <w:rPr>
          <w:rFonts w:cs="Arial"/>
          <w:szCs w:val="20"/>
        </w:rPr>
        <w:t>Zhaga</w:t>
      </w:r>
      <w:proofErr w:type="spellEnd"/>
      <w:r w:rsidRPr="00B525FB">
        <w:rPr>
          <w:rFonts w:cs="Arial"/>
          <w:szCs w:val="20"/>
        </w:rPr>
        <w:t xml:space="preserve"> Profile)</w:t>
      </w:r>
    </w:p>
    <w:p w14:paraId="4C4AC0B0" w14:textId="41462709" w:rsidR="00B525FB" w:rsidRDefault="00263BE0" w:rsidP="00B525FB">
      <w:pPr>
        <w:pStyle w:val="Textkrper"/>
        <w:numPr>
          <w:ilvl w:val="1"/>
          <w:numId w:val="11"/>
        </w:numPr>
        <w:tabs>
          <w:tab w:val="left" w:pos="1845"/>
        </w:tabs>
        <w:spacing w:before="80" w:after="80"/>
        <w:rPr>
          <w:rFonts w:cs="Arial"/>
          <w:szCs w:val="20"/>
          <w:lang w:val="de-DE"/>
        </w:rPr>
      </w:pPr>
      <w:r w:rsidRPr="00263BE0">
        <w:rPr>
          <w:rFonts w:cs="Arial"/>
          <w:szCs w:val="20"/>
          <w:lang w:val="de-DE"/>
        </w:rPr>
        <w:t>Sch</w:t>
      </w:r>
      <w:r w:rsidR="00A12FFF">
        <w:rPr>
          <w:rFonts w:cs="Arial"/>
          <w:szCs w:val="20"/>
          <w:lang w:val="de-DE"/>
        </w:rPr>
        <w:t>altsch</w:t>
      </w:r>
      <w:r w:rsidRPr="00263BE0">
        <w:rPr>
          <w:rFonts w:cs="Arial"/>
          <w:szCs w:val="20"/>
          <w:lang w:val="de-DE"/>
        </w:rPr>
        <w:t>ranksteuerungs</w:t>
      </w:r>
      <w:r w:rsidR="008D7A6C">
        <w:rPr>
          <w:rFonts w:cs="Arial"/>
          <w:szCs w:val="20"/>
          <w:lang w:val="de-DE"/>
        </w:rPr>
        <w:t>-P</w:t>
      </w:r>
      <w:r w:rsidRPr="00263BE0">
        <w:rPr>
          <w:rFonts w:cs="Arial"/>
          <w:szCs w:val="20"/>
          <w:lang w:val="de-DE"/>
        </w:rPr>
        <w:t xml:space="preserve">rofil </w:t>
      </w:r>
      <w:r w:rsidR="00B525FB">
        <w:rPr>
          <w:rFonts w:cs="Arial"/>
          <w:szCs w:val="20"/>
          <w:lang w:val="de-DE"/>
        </w:rPr>
        <w:t>(Cabinet Control Profile)</w:t>
      </w:r>
    </w:p>
    <w:p w14:paraId="1AD3896A" w14:textId="575368A6" w:rsidR="00876D88" w:rsidRDefault="00B525FB" w:rsidP="00B525FB">
      <w:pPr>
        <w:pStyle w:val="Textkrper"/>
        <w:numPr>
          <w:ilvl w:val="1"/>
          <w:numId w:val="11"/>
        </w:numPr>
        <w:tabs>
          <w:tab w:val="left" w:pos="1845"/>
        </w:tabs>
        <w:spacing w:before="80" w:after="80"/>
        <w:rPr>
          <w:rFonts w:cs="Arial"/>
          <w:szCs w:val="20"/>
          <w:lang w:val="de-DE"/>
        </w:rPr>
      </w:pPr>
      <w:r>
        <w:rPr>
          <w:rFonts w:cs="Arial"/>
          <w:szCs w:val="20"/>
          <w:lang w:val="de-DE"/>
        </w:rPr>
        <w:t xml:space="preserve"> Leuchten-Betriebsmitteldaten-Profil (</w:t>
      </w:r>
      <w:r w:rsidR="00263BE0" w:rsidRPr="00263BE0">
        <w:rPr>
          <w:rFonts w:cs="Arial"/>
          <w:szCs w:val="20"/>
          <w:lang w:val="de-DE"/>
        </w:rPr>
        <w:t>Asset</w:t>
      </w:r>
      <w:r>
        <w:rPr>
          <w:rFonts w:cs="Arial"/>
          <w:szCs w:val="20"/>
          <w:lang w:val="de-DE"/>
        </w:rPr>
        <w:t xml:space="preserve"> </w:t>
      </w:r>
      <w:r w:rsidR="00263BE0" w:rsidRPr="00263BE0">
        <w:rPr>
          <w:rFonts w:cs="Arial"/>
          <w:szCs w:val="20"/>
          <w:lang w:val="de-DE"/>
        </w:rPr>
        <w:t>Management</w:t>
      </w:r>
      <w:r>
        <w:rPr>
          <w:rFonts w:cs="Arial"/>
          <w:szCs w:val="20"/>
          <w:lang w:val="de-DE"/>
        </w:rPr>
        <w:t xml:space="preserve"> </w:t>
      </w:r>
      <w:r w:rsidR="00263BE0" w:rsidRPr="00263BE0">
        <w:rPr>
          <w:rFonts w:cs="Arial"/>
          <w:szCs w:val="20"/>
          <w:lang w:val="de-DE"/>
        </w:rPr>
        <w:t>Profil</w:t>
      </w:r>
      <w:r>
        <w:rPr>
          <w:rFonts w:cs="Arial"/>
          <w:szCs w:val="20"/>
          <w:lang w:val="de-DE"/>
        </w:rPr>
        <w:t>e)</w:t>
      </w:r>
      <w:r w:rsidR="00263BE0" w:rsidRPr="00263BE0">
        <w:rPr>
          <w:rFonts w:cs="Arial"/>
          <w:szCs w:val="20"/>
          <w:lang w:val="de-DE"/>
        </w:rPr>
        <w:t xml:space="preserve">. </w:t>
      </w:r>
    </w:p>
    <w:p w14:paraId="78C25EA1" w14:textId="77777777" w:rsidR="005819A3" w:rsidRPr="005819A3" w:rsidRDefault="005819A3" w:rsidP="005819A3">
      <w:pPr>
        <w:pStyle w:val="Textkrper"/>
        <w:tabs>
          <w:tab w:val="left" w:pos="1845"/>
        </w:tabs>
        <w:spacing w:before="80" w:after="80"/>
        <w:ind w:left="720"/>
        <w:rPr>
          <w:rFonts w:cs="Arial"/>
          <w:szCs w:val="20"/>
          <w:lang w:val="de-DE"/>
        </w:rPr>
      </w:pPr>
      <w:r w:rsidRPr="005819A3">
        <w:rPr>
          <w:rFonts w:cs="Arial"/>
          <w:szCs w:val="20"/>
          <w:lang w:val="de-DE"/>
        </w:rPr>
        <w:t>Definitionen und Beschreibungen der TALQ-Profile finden Sie auf der offiziellen TALQ-Website:</w:t>
      </w:r>
    </w:p>
    <w:p w14:paraId="53B54471" w14:textId="77777777" w:rsidR="005819A3" w:rsidRPr="005819A3" w:rsidRDefault="005819A3" w:rsidP="005819A3">
      <w:pPr>
        <w:pStyle w:val="Textkrper"/>
        <w:tabs>
          <w:tab w:val="left" w:pos="1845"/>
        </w:tabs>
        <w:spacing w:before="80" w:after="80"/>
        <w:ind w:left="720"/>
        <w:rPr>
          <w:rFonts w:cs="Arial"/>
          <w:szCs w:val="20"/>
          <w:lang w:val="de-DE"/>
        </w:rPr>
      </w:pPr>
      <w:r w:rsidRPr="005819A3">
        <w:rPr>
          <w:rFonts w:cs="Arial"/>
          <w:szCs w:val="20"/>
          <w:lang w:val="de-DE"/>
        </w:rPr>
        <w:t>(https://www.talq-consortium.org/functions-and-profiles.html).</w:t>
      </w:r>
    </w:p>
    <w:p w14:paraId="6C0F89ED" w14:textId="3753C6F0" w:rsidR="005819A3" w:rsidRPr="005819A3" w:rsidRDefault="005819A3" w:rsidP="005819A3">
      <w:pPr>
        <w:pStyle w:val="Textkrper"/>
        <w:tabs>
          <w:tab w:val="left" w:pos="1845"/>
        </w:tabs>
        <w:spacing w:before="80" w:after="80"/>
        <w:ind w:left="720"/>
        <w:rPr>
          <w:rFonts w:cs="Arial"/>
          <w:szCs w:val="20"/>
          <w:lang w:val="de-DE"/>
        </w:rPr>
      </w:pPr>
      <w:r w:rsidRPr="005819A3">
        <w:rPr>
          <w:rFonts w:cs="Arial"/>
          <w:szCs w:val="20"/>
          <w:lang w:val="de-DE"/>
        </w:rPr>
        <w:t>Die TALQ-D4i-Zhaga-Profile ermöglichen den interoperablen Zugriff auf Informationen und Dienste zu Leuchten, Treibern und Sensoren über standardisierte TALQ-Schnittstelle</w:t>
      </w:r>
      <w:r>
        <w:rPr>
          <w:rFonts w:cs="Arial"/>
          <w:szCs w:val="20"/>
          <w:lang w:val="de-DE"/>
        </w:rPr>
        <w:t>n</w:t>
      </w:r>
      <w:r w:rsidRPr="005819A3">
        <w:rPr>
          <w:rFonts w:cs="Arial"/>
          <w:szCs w:val="20"/>
          <w:lang w:val="de-DE"/>
        </w:rPr>
        <w:t xml:space="preserve"> und unterstützen damit herstellerübergreifende Leuchten-Ökosysteme, interoperable Funktionen für das Anlagenmanagement sowie zukunftsfähige Außenbeleuchtungsinfrastrukturen.</w:t>
      </w:r>
    </w:p>
    <w:p w14:paraId="0BC34850" w14:textId="5EA409E7" w:rsidR="005819A3" w:rsidRDefault="005819A3" w:rsidP="005819A3">
      <w:pPr>
        <w:pStyle w:val="Textkrper"/>
        <w:tabs>
          <w:tab w:val="left" w:pos="1845"/>
        </w:tabs>
        <w:spacing w:before="80" w:after="80"/>
        <w:ind w:left="720"/>
        <w:rPr>
          <w:rFonts w:cs="Arial"/>
          <w:szCs w:val="20"/>
          <w:lang w:val="de-DE"/>
        </w:rPr>
      </w:pPr>
      <w:r w:rsidRPr="005819A3">
        <w:rPr>
          <w:rFonts w:cs="Arial"/>
          <w:szCs w:val="20"/>
          <w:lang w:val="de-DE"/>
        </w:rPr>
        <w:t xml:space="preserve">In diesem Zusammenhang </w:t>
      </w:r>
      <w:r>
        <w:rPr>
          <w:rFonts w:cs="Arial"/>
          <w:szCs w:val="20"/>
          <w:lang w:val="de-DE"/>
        </w:rPr>
        <w:t>stellt</w:t>
      </w:r>
      <w:r w:rsidRPr="005819A3">
        <w:rPr>
          <w:rFonts w:cs="Arial"/>
          <w:szCs w:val="20"/>
          <w:lang w:val="de-DE"/>
        </w:rPr>
        <w:t xml:space="preserve"> das TALQ-Gateway die standardisierte Schnittstelle zwischen dem Außenbeleuchtungsnetzwerk und der zentralen Verwaltungssoftware</w:t>
      </w:r>
      <w:r>
        <w:rPr>
          <w:rFonts w:cs="Arial"/>
          <w:szCs w:val="20"/>
          <w:lang w:val="de-DE"/>
        </w:rPr>
        <w:t xml:space="preserve"> dar</w:t>
      </w:r>
      <w:r w:rsidRPr="005819A3">
        <w:rPr>
          <w:rFonts w:cs="Arial"/>
          <w:szCs w:val="20"/>
          <w:lang w:val="de-DE"/>
        </w:rPr>
        <w:t>.</w:t>
      </w:r>
    </w:p>
    <w:p w14:paraId="4403A077" w14:textId="77777777" w:rsidR="005819A3" w:rsidRDefault="005819A3" w:rsidP="005819A3">
      <w:pPr>
        <w:pStyle w:val="Textkrper"/>
        <w:tabs>
          <w:tab w:val="left" w:pos="1845"/>
        </w:tabs>
        <w:spacing w:before="80" w:after="80"/>
        <w:ind w:left="720"/>
        <w:rPr>
          <w:rFonts w:cs="Arial"/>
          <w:szCs w:val="20"/>
          <w:lang w:val="de-DE"/>
        </w:rPr>
      </w:pPr>
    </w:p>
    <w:p w14:paraId="1E6A0120" w14:textId="77777777" w:rsidR="004059CB" w:rsidRDefault="00263BE0" w:rsidP="004059CB">
      <w:pPr>
        <w:pStyle w:val="Textkrper"/>
        <w:numPr>
          <w:ilvl w:val="0"/>
          <w:numId w:val="34"/>
        </w:numPr>
        <w:tabs>
          <w:tab w:val="left" w:pos="1845"/>
        </w:tabs>
        <w:spacing w:before="80" w:after="80"/>
        <w:rPr>
          <w:rFonts w:cs="Arial"/>
          <w:szCs w:val="20"/>
          <w:lang w:val="de-DE"/>
        </w:rPr>
      </w:pPr>
      <w:r w:rsidRPr="00263BE0">
        <w:rPr>
          <w:rFonts w:cs="Arial"/>
          <w:szCs w:val="20"/>
          <w:lang w:val="de-DE"/>
        </w:rPr>
        <w:t xml:space="preserve">TALQ-zertifiziert bedeutet, dass das Produkt nicht nur gemäß der TALQ-Spezifikation entwickelt wurde, sondern auch mit dem offiziellen TALQ-Zertifizierungstool geprüft wurde und das Ergebnis dieser Prüfung der TALQ-Zertifizierungsarbeitsgruppe vorgelegt wurde, die die vorgelegte Zertifizierung genehmigt hat. </w:t>
      </w:r>
      <w:r w:rsidR="005819A3">
        <w:rPr>
          <w:rFonts w:cs="Arial"/>
          <w:szCs w:val="20"/>
          <w:lang w:val="de-DE"/>
        </w:rPr>
        <w:t xml:space="preserve">Ausschließlich Produkte, die diesen Prozess durchlaufen haben und auf der offiziellen TALQ-Webseite veröffentlicht sind, sind als TALQ-zertifiziert zu verstehen: </w:t>
      </w:r>
    </w:p>
    <w:p w14:paraId="7EF5A285" w14:textId="7F9F5417" w:rsidR="00263BE0" w:rsidRDefault="00876D88" w:rsidP="004059CB">
      <w:pPr>
        <w:pStyle w:val="Textkrper"/>
        <w:tabs>
          <w:tab w:val="left" w:pos="1845"/>
        </w:tabs>
        <w:spacing w:before="80" w:after="80"/>
        <w:ind w:left="720"/>
        <w:rPr>
          <w:rFonts w:cs="Arial"/>
          <w:szCs w:val="20"/>
          <w:lang w:val="de-DE"/>
        </w:rPr>
      </w:pPr>
      <w:r w:rsidRPr="00876D88">
        <w:rPr>
          <w:rFonts w:cs="Arial"/>
          <w:szCs w:val="20"/>
          <w:u w:val="single"/>
          <w:lang w:val="de-DE"/>
        </w:rPr>
        <w:t>www.talq-consortium.org/certified-products.html</w:t>
      </w:r>
      <w:r>
        <w:rPr>
          <w:rFonts w:cs="Arial"/>
          <w:szCs w:val="20"/>
          <w:lang w:val="de-DE"/>
        </w:rPr>
        <w:t>.</w:t>
      </w:r>
    </w:p>
    <w:p w14:paraId="1F3C353D" w14:textId="2A095DFB" w:rsidR="00A12FFF" w:rsidRDefault="00A12FFF" w:rsidP="00A12FFF">
      <w:pPr>
        <w:pStyle w:val="Textkrper"/>
        <w:numPr>
          <w:ilvl w:val="0"/>
          <w:numId w:val="11"/>
        </w:numPr>
        <w:tabs>
          <w:tab w:val="left" w:pos="1845"/>
        </w:tabs>
        <w:spacing w:before="80" w:after="80"/>
        <w:rPr>
          <w:rFonts w:cs="Arial"/>
          <w:szCs w:val="20"/>
          <w:lang w:val="de-DE"/>
        </w:rPr>
      </w:pPr>
      <w:r w:rsidRPr="00876D88">
        <w:rPr>
          <w:rFonts w:cs="Arial"/>
          <w:b/>
          <w:bCs/>
          <w:szCs w:val="20"/>
          <w:lang w:val="de-DE"/>
        </w:rPr>
        <w:t>Deklarierte Merkmale/Fähigkeiten:</w:t>
      </w:r>
      <w:r w:rsidRPr="00A12FFF">
        <w:rPr>
          <w:rFonts w:cs="Arial"/>
          <w:szCs w:val="20"/>
          <w:lang w:val="de-DE"/>
        </w:rPr>
        <w:t xml:space="preserve"> Die TALQ-Merkmale und -Fähigkeiten (Funktionen, Attribute und Dienste), die vom Anbieter </w:t>
      </w:r>
      <w:r>
        <w:rPr>
          <w:rFonts w:cs="Arial"/>
          <w:szCs w:val="20"/>
          <w:lang w:val="de-DE"/>
        </w:rPr>
        <w:t>eines</w:t>
      </w:r>
      <w:r w:rsidRPr="00A12FFF">
        <w:rPr>
          <w:rFonts w:cs="Arial"/>
          <w:szCs w:val="20"/>
          <w:lang w:val="de-DE"/>
        </w:rPr>
        <w:t xml:space="preserve"> CMS oder </w:t>
      </w:r>
      <w:r>
        <w:rPr>
          <w:rFonts w:cs="Arial"/>
          <w:szCs w:val="20"/>
          <w:lang w:val="de-DE"/>
        </w:rPr>
        <w:t>eines</w:t>
      </w:r>
      <w:r w:rsidRPr="00A12FFF">
        <w:rPr>
          <w:rFonts w:cs="Arial"/>
          <w:szCs w:val="20"/>
          <w:lang w:val="de-DE"/>
        </w:rPr>
        <w:t xml:space="preserve"> </w:t>
      </w:r>
      <w:r w:rsidR="009D3228">
        <w:rPr>
          <w:rFonts w:cs="Arial"/>
          <w:szCs w:val="20"/>
          <w:lang w:val="de-DE"/>
        </w:rPr>
        <w:t>TALQ-Gateways</w:t>
      </w:r>
      <w:r w:rsidR="009D3228" w:rsidRPr="00A12FFF">
        <w:rPr>
          <w:rFonts w:cs="Arial"/>
          <w:szCs w:val="20"/>
          <w:lang w:val="de-DE"/>
        </w:rPr>
        <w:t xml:space="preserve"> </w:t>
      </w:r>
      <w:r w:rsidR="009D3228">
        <w:rPr>
          <w:rFonts w:cs="Arial"/>
          <w:szCs w:val="20"/>
          <w:lang w:val="de-DE"/>
        </w:rPr>
        <w:t xml:space="preserve">(Schnittstelle zum Außenbeleuchtungsnetzwerk) </w:t>
      </w:r>
      <w:r>
        <w:rPr>
          <w:rFonts w:cs="Arial"/>
          <w:szCs w:val="20"/>
          <w:lang w:val="de-DE"/>
        </w:rPr>
        <w:t xml:space="preserve">angegeben </w:t>
      </w:r>
      <w:r w:rsidRPr="00A12FFF">
        <w:rPr>
          <w:rFonts w:cs="Arial"/>
          <w:szCs w:val="20"/>
          <w:lang w:val="de-DE"/>
        </w:rPr>
        <w:t xml:space="preserve">werden. Die deklarierten Merkmale/Fähigkeiten wurden vom TALQ-Zertifizierungstool als Teil des TALQ-Zertifizierungsprozesses </w:t>
      </w:r>
      <w:r>
        <w:rPr>
          <w:rFonts w:cs="Arial"/>
          <w:szCs w:val="20"/>
          <w:lang w:val="de-DE"/>
        </w:rPr>
        <w:t>überprüft</w:t>
      </w:r>
      <w:r w:rsidRPr="00A12FFF">
        <w:rPr>
          <w:rFonts w:cs="Arial"/>
          <w:szCs w:val="20"/>
          <w:lang w:val="de-DE"/>
        </w:rPr>
        <w:t>.</w:t>
      </w:r>
    </w:p>
    <w:p w14:paraId="42B57CF7" w14:textId="3F7F05E4" w:rsidR="009D3228" w:rsidRPr="004059CB" w:rsidRDefault="009D3228" w:rsidP="00A12FFF">
      <w:pPr>
        <w:pStyle w:val="Textkrper"/>
        <w:numPr>
          <w:ilvl w:val="0"/>
          <w:numId w:val="11"/>
        </w:numPr>
        <w:tabs>
          <w:tab w:val="left" w:pos="1845"/>
        </w:tabs>
        <w:spacing w:before="80" w:after="80"/>
        <w:rPr>
          <w:rFonts w:cs="Arial"/>
          <w:szCs w:val="20"/>
          <w:highlight w:val="yellow"/>
          <w:lang w:val="de-DE"/>
        </w:rPr>
      </w:pPr>
      <w:r w:rsidRPr="004059CB">
        <w:rPr>
          <w:rFonts w:cs="Arial"/>
          <w:szCs w:val="20"/>
          <w:highlight w:val="yellow"/>
          <w:lang w:val="de-DE"/>
        </w:rPr>
        <w:t xml:space="preserve">Wichtiger Hinweis zu Interoperabilität und Integration: Die TALQ-Zertifizierung verringert das Risiko von Interoperabilitätslücken erheblich und gewährleistet standardisierte Schnittstellen zwischen zertifizierten Systemen. </w:t>
      </w:r>
      <w:r w:rsidR="008A7EF7" w:rsidRPr="004059CB">
        <w:rPr>
          <w:rFonts w:cs="Arial"/>
          <w:szCs w:val="20"/>
          <w:highlight w:val="yellow"/>
          <w:lang w:val="de-DE"/>
        </w:rPr>
        <w:t>Trotzdem kann die</w:t>
      </w:r>
      <w:r w:rsidRPr="004059CB">
        <w:rPr>
          <w:rFonts w:cs="Arial"/>
          <w:szCs w:val="20"/>
          <w:highlight w:val="yellow"/>
          <w:lang w:val="de-DE"/>
        </w:rPr>
        <w:t xml:space="preserve"> erfolgreiche Implementierung einer herstellerübergreifenden Außenbeleuchtungslösung weiterhin projektspezifische</w:t>
      </w:r>
      <w:r w:rsidR="008A7EF7">
        <w:rPr>
          <w:rFonts w:cs="Arial"/>
          <w:szCs w:val="20"/>
          <w:highlight w:val="yellow"/>
          <w:lang w:val="de-DE"/>
        </w:rPr>
        <w:t xml:space="preserve"> Entwicklungsm</w:t>
      </w:r>
      <w:r w:rsidRPr="004059CB">
        <w:rPr>
          <w:rFonts w:cs="Arial"/>
          <w:szCs w:val="20"/>
          <w:highlight w:val="yellow"/>
          <w:lang w:val="de-DE"/>
        </w:rPr>
        <w:t xml:space="preserve">aßnahmen erfordern, darunter Integrationsplanung, Konfiguration, </w:t>
      </w:r>
      <w:r w:rsidR="008A7EF7">
        <w:rPr>
          <w:rFonts w:cs="Arial"/>
          <w:szCs w:val="20"/>
          <w:highlight w:val="yellow"/>
          <w:lang w:val="de-DE"/>
        </w:rPr>
        <w:t>Validier</w:t>
      </w:r>
      <w:r w:rsidRPr="004059CB">
        <w:rPr>
          <w:rFonts w:cs="Arial"/>
          <w:szCs w:val="20"/>
          <w:highlight w:val="yellow"/>
          <w:lang w:val="de-DE"/>
        </w:rPr>
        <w:t>ung der Interoperabilität, Tests, Inbetriebnahme und Betriebsoptimierung zwischen dem CMS-Anbieter, dem TALQ-Gateway-Anbieter, dem OLN-Anbieter und/oder den Leuchtenherstellern.</w:t>
      </w:r>
    </w:p>
    <w:p w14:paraId="4985D70B" w14:textId="4DE6B1C0" w:rsidR="00876D88" w:rsidRDefault="00A12FFF" w:rsidP="00876D88">
      <w:pPr>
        <w:pStyle w:val="Textkrper"/>
        <w:numPr>
          <w:ilvl w:val="0"/>
          <w:numId w:val="11"/>
        </w:numPr>
        <w:tabs>
          <w:tab w:val="left" w:pos="1845"/>
        </w:tabs>
        <w:spacing w:before="80" w:after="80"/>
        <w:rPr>
          <w:rFonts w:cs="Arial"/>
          <w:szCs w:val="20"/>
          <w:lang w:val="de-DE"/>
        </w:rPr>
      </w:pPr>
      <w:r w:rsidRPr="00876D88">
        <w:rPr>
          <w:rFonts w:cs="Arial"/>
          <w:b/>
          <w:bCs/>
          <w:szCs w:val="20"/>
          <w:lang w:val="de-DE"/>
        </w:rPr>
        <w:t>Funktionale Testfälle:</w:t>
      </w:r>
      <w:r w:rsidRPr="00A12FFF">
        <w:rPr>
          <w:rFonts w:cs="Arial"/>
          <w:szCs w:val="20"/>
          <w:lang w:val="de-DE"/>
        </w:rPr>
        <w:t xml:space="preserve"> Das </w:t>
      </w:r>
      <w:proofErr w:type="gramStart"/>
      <w:r w:rsidRPr="00A12FFF">
        <w:rPr>
          <w:rFonts w:cs="Arial"/>
          <w:szCs w:val="20"/>
          <w:lang w:val="de-DE"/>
        </w:rPr>
        <w:t>TALQ</w:t>
      </w:r>
      <w:r w:rsidR="000E3D30">
        <w:rPr>
          <w:rFonts w:cs="Arial"/>
          <w:szCs w:val="20"/>
          <w:lang w:val="de-DE"/>
        </w:rPr>
        <w:t xml:space="preserve"> </w:t>
      </w:r>
      <w:r w:rsidRPr="00A12FFF">
        <w:rPr>
          <w:rFonts w:cs="Arial"/>
          <w:szCs w:val="20"/>
          <w:lang w:val="de-DE"/>
        </w:rPr>
        <w:t>Konsortium</w:t>
      </w:r>
      <w:proofErr w:type="gramEnd"/>
      <w:r w:rsidRPr="00A12FFF">
        <w:rPr>
          <w:rFonts w:cs="Arial"/>
          <w:szCs w:val="20"/>
          <w:lang w:val="de-DE"/>
        </w:rPr>
        <w:t xml:space="preserve"> hat eine Reihe von </w:t>
      </w:r>
      <w:r w:rsidR="00876D88">
        <w:rPr>
          <w:rFonts w:cs="Arial"/>
          <w:szCs w:val="20"/>
          <w:lang w:val="de-DE"/>
        </w:rPr>
        <w:t xml:space="preserve">(leicht verständlichen) </w:t>
      </w:r>
      <w:r w:rsidRPr="00A12FFF">
        <w:rPr>
          <w:rFonts w:cs="Arial"/>
          <w:szCs w:val="20"/>
          <w:lang w:val="de-DE"/>
        </w:rPr>
        <w:t xml:space="preserve">funktionalen Testfällen definiert, die </w:t>
      </w:r>
      <w:r>
        <w:rPr>
          <w:rFonts w:cs="Arial"/>
          <w:szCs w:val="20"/>
          <w:lang w:val="de-DE"/>
        </w:rPr>
        <w:t>Nutzern</w:t>
      </w:r>
      <w:r w:rsidRPr="00A12FFF">
        <w:rPr>
          <w:rFonts w:cs="Arial"/>
          <w:szCs w:val="20"/>
          <w:lang w:val="de-DE"/>
        </w:rPr>
        <w:t xml:space="preserve"> </w:t>
      </w:r>
      <w:r w:rsidRPr="00A12FFF">
        <w:rPr>
          <w:rFonts w:cs="Arial"/>
          <w:szCs w:val="20"/>
          <w:lang w:val="de-DE"/>
        </w:rPr>
        <w:t xml:space="preserve">ermöglichen, die </w:t>
      </w:r>
      <w:r>
        <w:rPr>
          <w:rFonts w:cs="Arial"/>
          <w:szCs w:val="20"/>
          <w:lang w:val="de-DE"/>
        </w:rPr>
        <w:t>einzelnen in einem</w:t>
      </w:r>
      <w:r w:rsidRPr="00A12FFF">
        <w:rPr>
          <w:rFonts w:cs="Arial"/>
          <w:szCs w:val="20"/>
          <w:lang w:val="de-DE"/>
        </w:rPr>
        <w:t xml:space="preserve"> zertifizierten Produkt implementierten Funktionen besser zu verstehen. </w:t>
      </w:r>
    </w:p>
    <w:p w14:paraId="28E6B98C" w14:textId="77777777" w:rsidR="00876D88" w:rsidRDefault="00876D88" w:rsidP="00876D88">
      <w:pPr>
        <w:pStyle w:val="Textkrper"/>
        <w:tabs>
          <w:tab w:val="left" w:pos="1845"/>
        </w:tabs>
        <w:spacing w:before="80" w:after="80"/>
        <w:rPr>
          <w:rFonts w:cs="Arial"/>
          <w:szCs w:val="20"/>
          <w:lang w:val="de-DE"/>
        </w:rPr>
      </w:pPr>
    </w:p>
    <w:p w14:paraId="3CF69A8A" w14:textId="23C74BD2" w:rsidR="00265B0C" w:rsidRPr="00AD64F2" w:rsidRDefault="00A12FFF" w:rsidP="253F7324">
      <w:pPr>
        <w:pStyle w:val="Textkrper"/>
        <w:tabs>
          <w:tab w:val="left" w:pos="1845"/>
        </w:tabs>
        <w:spacing w:before="80" w:after="80"/>
        <w:ind w:left="720"/>
        <w:rPr>
          <w:rFonts w:cs="Arial"/>
          <w:highlight w:val="yellow"/>
          <w:lang w:val="de-DE"/>
        </w:rPr>
      </w:pPr>
      <w:r w:rsidRPr="253F7324">
        <w:rPr>
          <w:rFonts w:cs="Arial"/>
          <w:highlight w:val="yellow"/>
          <w:lang w:val="de-DE"/>
        </w:rPr>
        <w:t>Das Kapitel 5. Technische Spezifikationen verweist auf diese Funktionstests mit ihren TALQ-Kennungen, z. B.: ‚5.B.</w:t>
      </w:r>
      <w:r w:rsidR="000E3D30" w:rsidRPr="253F7324">
        <w:rPr>
          <w:rFonts w:cs="Arial"/>
          <w:highlight w:val="yellow"/>
          <w:lang w:val="de-DE"/>
        </w:rPr>
        <w:t>7</w:t>
      </w:r>
      <w:r w:rsidRPr="253F7324">
        <w:rPr>
          <w:rFonts w:cs="Arial"/>
          <w:highlight w:val="yellow"/>
          <w:lang w:val="de-DE"/>
        </w:rPr>
        <w:t xml:space="preserve"> Messen und Protokollieren elektrischer Werte gemäß den TALQ-Überwachungsfunktions-Testfällen M</w:t>
      </w:r>
      <w:r w:rsidR="003E42EB" w:rsidRPr="253F7324">
        <w:rPr>
          <w:rFonts w:cs="Arial"/>
          <w:highlight w:val="yellow"/>
          <w:lang w:val="de-DE"/>
        </w:rPr>
        <w:t>ONITOR</w:t>
      </w:r>
      <w:r w:rsidRPr="253F7324">
        <w:rPr>
          <w:rFonts w:cs="Arial"/>
          <w:highlight w:val="yellow"/>
          <w:lang w:val="de-DE"/>
        </w:rPr>
        <w:t>-1 und M</w:t>
      </w:r>
      <w:r w:rsidR="003E42EB" w:rsidRPr="253F7324">
        <w:rPr>
          <w:rFonts w:cs="Arial"/>
          <w:highlight w:val="yellow"/>
          <w:lang w:val="de-DE"/>
        </w:rPr>
        <w:t>ONITOR</w:t>
      </w:r>
      <w:r w:rsidRPr="253F7324">
        <w:rPr>
          <w:rFonts w:cs="Arial"/>
          <w:highlight w:val="yellow"/>
          <w:lang w:val="de-DE"/>
        </w:rPr>
        <w:t>-6‘. Die gesamte Liste der funktionalen Testfälle ist auf der TALQ-Website</w:t>
      </w:r>
      <w:r w:rsidR="00876D88" w:rsidRPr="253F7324">
        <w:rPr>
          <w:rFonts w:cs="Arial"/>
          <w:highlight w:val="yellow"/>
          <w:lang w:val="de-DE"/>
        </w:rPr>
        <w:t xml:space="preserve"> </w:t>
      </w:r>
      <w:r w:rsidR="00876D88" w:rsidRPr="253F7324">
        <w:rPr>
          <w:rFonts w:cs="Arial"/>
          <w:highlight w:val="yellow"/>
          <w:u w:val="single"/>
          <w:lang w:val="de-DE"/>
        </w:rPr>
        <w:t>www.talq-consortium.org</w:t>
      </w:r>
      <w:r w:rsidR="003E42EB" w:rsidRPr="253F7324">
        <w:rPr>
          <w:rFonts w:cs="Arial"/>
          <w:highlight w:val="yellow"/>
          <w:u w:val="single"/>
          <w:lang w:val="de-DE"/>
        </w:rPr>
        <w:t>/functional-tests.html</w:t>
      </w:r>
      <w:r w:rsidRPr="253F7324">
        <w:rPr>
          <w:rFonts w:cs="Arial"/>
          <w:highlight w:val="yellow"/>
          <w:lang w:val="de-DE"/>
        </w:rPr>
        <w:t xml:space="preserve"> zu finden.</w:t>
      </w:r>
    </w:p>
    <w:p w14:paraId="7F61F2CE" w14:textId="252BE1BD" w:rsidR="00571524" w:rsidRPr="00E14319" w:rsidRDefault="00265B0C" w:rsidP="00265B0C">
      <w:pPr>
        <w:pStyle w:val="Textkrper"/>
        <w:tabs>
          <w:tab w:val="left" w:pos="1845"/>
        </w:tabs>
        <w:spacing w:before="80" w:after="80"/>
        <w:ind w:left="720"/>
        <w:rPr>
          <w:rFonts w:cs="Arial"/>
          <w:lang w:val="de-DE"/>
        </w:rPr>
      </w:pPr>
      <w:r w:rsidRPr="00AD64F2">
        <w:rPr>
          <w:rFonts w:cs="Arial"/>
          <w:i/>
          <w:highlight w:val="yellow"/>
          <w:lang w:val="de-DE"/>
        </w:rPr>
        <w:t>&lt;</w:t>
      </w:r>
      <w:r w:rsidR="007B3DCC" w:rsidRPr="00AD64F2">
        <w:rPr>
          <w:rFonts w:cs="Arial"/>
          <w:i/>
          <w:highlight w:val="yellow"/>
          <w:lang w:val="de-DE"/>
        </w:rPr>
        <w:t>Falls</w:t>
      </w:r>
      <w:r w:rsidR="00E14319" w:rsidRPr="00AD64F2">
        <w:rPr>
          <w:rFonts w:cs="Arial"/>
          <w:i/>
          <w:highlight w:val="yellow"/>
          <w:lang w:val="de-DE"/>
        </w:rPr>
        <w:t xml:space="preserve"> das Netzwerk, die</w:t>
      </w:r>
      <w:r w:rsidR="00D37B42" w:rsidRPr="00AD64F2">
        <w:rPr>
          <w:rFonts w:cs="Arial"/>
          <w:i/>
          <w:highlight w:val="yellow"/>
          <w:lang w:val="de-DE"/>
        </w:rPr>
        <w:t xml:space="preserve"> Controller</w:t>
      </w:r>
      <w:r w:rsidR="00A12FFF" w:rsidRPr="00AD64F2">
        <w:rPr>
          <w:rFonts w:cs="Arial"/>
          <w:i/>
          <w:highlight w:val="yellow"/>
          <w:lang w:val="de-DE"/>
        </w:rPr>
        <w:t xml:space="preserve"> oder</w:t>
      </w:r>
      <w:r w:rsidR="00D37B42" w:rsidRPr="00AD64F2">
        <w:rPr>
          <w:rFonts w:cs="Arial"/>
          <w:i/>
          <w:highlight w:val="yellow"/>
          <w:lang w:val="de-DE"/>
        </w:rPr>
        <w:t xml:space="preserve"> das CMS</w:t>
      </w:r>
      <w:r w:rsidR="00A12FFF" w:rsidRPr="00AD64F2">
        <w:rPr>
          <w:rFonts w:cs="Arial"/>
          <w:i/>
          <w:highlight w:val="yellow"/>
          <w:lang w:val="de-DE"/>
        </w:rPr>
        <w:t xml:space="preserve"> </w:t>
      </w:r>
      <w:r w:rsidR="00D37B42" w:rsidRPr="00AD64F2">
        <w:rPr>
          <w:rFonts w:cs="Arial"/>
          <w:i/>
          <w:highlight w:val="yellow"/>
          <w:lang w:val="de-DE"/>
        </w:rPr>
        <w:t xml:space="preserve">weitere Anlagen </w:t>
      </w:r>
      <w:r w:rsidR="00A12FFF" w:rsidRPr="00AD64F2">
        <w:rPr>
          <w:rFonts w:cs="Arial"/>
          <w:i/>
          <w:highlight w:val="yellow"/>
          <w:lang w:val="de-DE"/>
        </w:rPr>
        <w:t xml:space="preserve">oder Features </w:t>
      </w:r>
      <w:r w:rsidR="00D37B42" w:rsidRPr="00AD64F2">
        <w:rPr>
          <w:rFonts w:cs="Arial"/>
          <w:i/>
          <w:highlight w:val="yellow"/>
          <w:lang w:val="de-DE"/>
        </w:rPr>
        <w:t xml:space="preserve">unterstützen sollen, kann das hier </w:t>
      </w:r>
      <w:r w:rsidR="00E14319" w:rsidRPr="00AD64F2">
        <w:rPr>
          <w:rFonts w:cs="Arial"/>
          <w:i/>
          <w:highlight w:val="yellow"/>
          <w:lang w:val="de-DE"/>
        </w:rPr>
        <w:t xml:space="preserve">beschrieben </w:t>
      </w:r>
      <w:r w:rsidR="00E14319" w:rsidRPr="00AD64F2">
        <w:rPr>
          <w:rFonts w:cs="Arial"/>
          <w:i/>
          <w:highlight w:val="yellow"/>
          <w:lang w:val="de-DE"/>
        </w:rPr>
        <w:t>wer</w:t>
      </w:r>
      <w:r w:rsidR="00D37B42" w:rsidRPr="00AD64F2">
        <w:rPr>
          <w:rFonts w:cs="Arial"/>
          <w:i/>
          <w:highlight w:val="yellow"/>
          <w:lang w:val="de-DE"/>
        </w:rPr>
        <w:t>de</w:t>
      </w:r>
      <w:r w:rsidR="00E14319" w:rsidRPr="00AD64F2">
        <w:rPr>
          <w:rFonts w:cs="Arial"/>
          <w:i/>
          <w:highlight w:val="yellow"/>
          <w:lang w:val="de-DE"/>
        </w:rPr>
        <w:t>n.</w:t>
      </w:r>
      <w:r w:rsidRPr="00AD64F2">
        <w:rPr>
          <w:rFonts w:cs="Arial"/>
          <w:i/>
          <w:highlight w:val="yellow"/>
          <w:lang w:val="de-DE"/>
        </w:rPr>
        <w:t>&gt;</w:t>
      </w:r>
    </w:p>
    <w:p w14:paraId="45BAF765" w14:textId="77777777" w:rsidR="00265B0C" w:rsidRPr="00E14319" w:rsidRDefault="00265B0C" w:rsidP="00571524">
      <w:pPr>
        <w:pStyle w:val="Textkrper"/>
        <w:tabs>
          <w:tab w:val="left" w:pos="1845"/>
        </w:tabs>
        <w:spacing w:before="80" w:after="80"/>
        <w:rPr>
          <w:rFonts w:cs="Arial"/>
          <w:szCs w:val="20"/>
          <w:lang w:val="de-DE"/>
        </w:rPr>
      </w:pPr>
    </w:p>
    <w:p w14:paraId="6BACC118" w14:textId="70699FDB" w:rsidR="00571524" w:rsidRPr="0049510A" w:rsidRDefault="00144C5D" w:rsidP="00626CD3">
      <w:pPr>
        <w:pStyle w:val="berschrift3"/>
        <w:numPr>
          <w:ilvl w:val="0"/>
          <w:numId w:val="19"/>
        </w:numPr>
      </w:pPr>
      <w:bookmarkStart w:id="6" w:name="_Toc243577028"/>
      <w:r w:rsidRPr="0049510A">
        <w:t>Haftungsausschluss</w:t>
      </w:r>
      <w:bookmarkEnd w:id="6"/>
    </w:p>
    <w:p w14:paraId="48672C4C" w14:textId="63EC7F43" w:rsidR="00144C5D" w:rsidRDefault="00144C5D" w:rsidP="00F61042">
      <w:pPr>
        <w:rPr>
          <w:lang w:val="de-DE"/>
        </w:rPr>
      </w:pPr>
      <w:r w:rsidRPr="253F7324">
        <w:rPr>
          <w:lang w:val="de-DE"/>
        </w:rPr>
        <w:t xml:space="preserve">Diese Ausschreibung) verpflichtet unsere Organisation, ihre Mitarbeiter, </w:t>
      </w:r>
      <w:r w:rsidR="00B24A95" w:rsidRPr="253F7324">
        <w:rPr>
          <w:lang w:val="de-DE"/>
        </w:rPr>
        <w:t xml:space="preserve">Vermittler </w:t>
      </w:r>
      <w:r w:rsidRPr="253F7324">
        <w:rPr>
          <w:lang w:val="de-DE"/>
        </w:rPr>
        <w:t xml:space="preserve">oder Vertragspartner zu keinerlei Aktivitäten oder Handlungen. Der Zweck der Ausschreibung bindet unsere </w:t>
      </w:r>
      <w:r w:rsidR="00B24A95" w:rsidRPr="253F7324">
        <w:rPr>
          <w:lang w:val="de-DE"/>
        </w:rPr>
        <w:t xml:space="preserve">Organisation, ihre </w:t>
      </w:r>
      <w:r w:rsidR="00B24A95" w:rsidRPr="253F7324">
        <w:rPr>
          <w:lang w:val="de-DE"/>
        </w:rPr>
        <w:lastRenderedPageBreak/>
        <w:t>Mitarbeiter, Vermittler</w:t>
      </w:r>
      <w:r w:rsidRPr="253F7324">
        <w:rPr>
          <w:lang w:val="de-DE"/>
        </w:rPr>
        <w:t xml:space="preserve"> oder Vertragspartner nicht zur Annahme eines Angebotes, vollständig oder unvollständig, gleichgültig ob es sich dabei um das niedrigste Angebot handelt oder nicht. Ebenso </w:t>
      </w:r>
      <w:proofErr w:type="gramStart"/>
      <w:r w:rsidRPr="253F7324">
        <w:rPr>
          <w:lang w:val="de-DE"/>
        </w:rPr>
        <w:t>sind</w:t>
      </w:r>
      <w:proofErr w:type="gramEnd"/>
      <w:r w:rsidRPr="253F7324">
        <w:rPr>
          <w:lang w:val="de-DE"/>
        </w:rPr>
        <w:t xml:space="preserve"> unsere Organisation, ihre Mitarbeiter</w:t>
      </w:r>
      <w:r w:rsidR="00B24A95" w:rsidRPr="253F7324">
        <w:rPr>
          <w:lang w:val="de-DE"/>
        </w:rPr>
        <w:t xml:space="preserve">, Vermittler </w:t>
      </w:r>
      <w:r w:rsidRPr="253F7324">
        <w:rPr>
          <w:lang w:val="de-DE"/>
        </w:rPr>
        <w:t>oder Vertragspartner nicht verpflichtet</w:t>
      </w:r>
      <w:r w:rsidR="007B3DCC" w:rsidRPr="253F7324">
        <w:rPr>
          <w:lang w:val="de-DE"/>
        </w:rPr>
        <w:t>,</w:t>
      </w:r>
      <w:r w:rsidRPr="253F7324">
        <w:rPr>
          <w:lang w:val="de-DE"/>
        </w:rPr>
        <w:t xml:space="preserve"> Erklärungen über die Gründe einer Annahme oder Ablehnung eines Angebotes abzugeben.</w:t>
      </w:r>
    </w:p>
    <w:p w14:paraId="4D09A3C3" w14:textId="21C20C00" w:rsidR="00144C5D" w:rsidRPr="00144C5D" w:rsidRDefault="00A833E2" w:rsidP="00F61042">
      <w:pPr>
        <w:rPr>
          <w:lang w:val="de-DE"/>
        </w:rPr>
      </w:pPr>
      <w:r>
        <w:rPr>
          <w:lang w:val="de-DE"/>
        </w:rPr>
        <w:t>Die Kosten der Angebotserstellung und -übermittlung sowie weitere Kosten, die vor der Erteilung eines Zuschlags entstehen, müssen vollständig vom Anbieter getragen werden.</w:t>
      </w:r>
      <w:r w:rsidR="00144C5D">
        <w:rPr>
          <w:lang w:val="de-DE"/>
        </w:rPr>
        <w:t xml:space="preserve"> </w:t>
      </w:r>
      <w:r>
        <w:rPr>
          <w:lang w:val="de-DE"/>
        </w:rPr>
        <w:t>Anbieter können diesbezüglich keine Ansprüche gegenüber unserer Organisation geltend machen.</w:t>
      </w:r>
    </w:p>
    <w:p w14:paraId="783BCF42" w14:textId="723AB6A1" w:rsidR="00F61042" w:rsidRPr="00BF599E" w:rsidRDefault="00BF599E" w:rsidP="00F61042">
      <w:pPr>
        <w:rPr>
          <w:lang w:val="de-DE"/>
        </w:rPr>
      </w:pPr>
      <w:r w:rsidRPr="00BF599E">
        <w:rPr>
          <w:lang w:val="de-DE"/>
        </w:rPr>
        <w:t xml:space="preserve">Unsere </w:t>
      </w:r>
      <w:r w:rsidR="003E42EB">
        <w:rPr>
          <w:lang w:val="de-DE"/>
        </w:rPr>
        <w:t xml:space="preserve">ausschreibende </w:t>
      </w:r>
      <w:r w:rsidRPr="00BF599E">
        <w:rPr>
          <w:lang w:val="de-DE"/>
        </w:rPr>
        <w:t xml:space="preserve">Organisation übernimmt keine Verantwortung oder Gewährleistung </w:t>
      </w:r>
      <w:r>
        <w:rPr>
          <w:lang w:val="de-DE"/>
        </w:rPr>
        <w:t>bezogen auf die</w:t>
      </w:r>
      <w:r w:rsidRPr="00BF599E">
        <w:rPr>
          <w:lang w:val="de-DE"/>
        </w:rPr>
        <w:t xml:space="preserve"> Korrektheit der Angaben, die in diesem Dokument enthalten</w:t>
      </w:r>
      <w:r>
        <w:rPr>
          <w:lang w:val="de-DE"/>
        </w:rPr>
        <w:t xml:space="preserve"> oder zusammengestellt sind</w:t>
      </w:r>
      <w:r w:rsidR="00F61042" w:rsidRPr="00BF599E">
        <w:rPr>
          <w:lang w:val="de-DE"/>
        </w:rPr>
        <w:t>.</w:t>
      </w:r>
      <w:r>
        <w:rPr>
          <w:lang w:val="de-DE"/>
        </w:rPr>
        <w:t xml:space="preserve"> Anbieter sollten sich in jedem Fall </w:t>
      </w:r>
      <w:r>
        <w:rPr>
          <w:lang w:val="de-DE"/>
        </w:rPr>
        <w:t xml:space="preserve">auf ihre eigene Fachkompetenz bei der Einschätzung und Bewertung der in diesem Dokument enthaltenen Informationen stützen. Anbieter müssen alle Möglichkeiten einer unabhängigen Einschätzung und Überprüfung der im Dokument enthaltenen Angaben nutzen – im Rahmen einer möglicherweise vereinbarten Geheimhaltungserklärung. Unsere Organisation behält sich das Recht zur fallweisen Erweiterung oder Anpassung der in den Unterlagen enthaltenen Informationen vor, ist jedoch bestrebt derartige Korrekturen den Anbietern mitzuteilen. </w:t>
      </w:r>
    </w:p>
    <w:p w14:paraId="795A0BD2" w14:textId="0E62C093" w:rsidR="000711B9" w:rsidRDefault="0043144C" w:rsidP="000711B9">
      <w:pPr>
        <w:rPr>
          <w:lang w:val="de-DE"/>
        </w:rPr>
      </w:pPr>
      <w:r w:rsidRPr="00B24A95">
        <w:rPr>
          <w:lang w:val="de-DE"/>
        </w:rPr>
        <w:t>Des</w:t>
      </w:r>
      <w:r w:rsidR="00B24A95" w:rsidRPr="00B24A95">
        <w:rPr>
          <w:lang w:val="de-DE"/>
        </w:rPr>
        <w:t xml:space="preserve"> Weiteren</w:t>
      </w:r>
      <w:r w:rsidRPr="00B24A95">
        <w:rPr>
          <w:lang w:val="de-DE"/>
        </w:rPr>
        <w:t xml:space="preserve"> </w:t>
      </w:r>
      <w:r w:rsidR="00B24A95" w:rsidRPr="00B24A95">
        <w:rPr>
          <w:lang w:val="de-DE"/>
        </w:rPr>
        <w:t>ziel</w:t>
      </w:r>
      <w:r w:rsidR="00B24A95">
        <w:rPr>
          <w:lang w:val="de-DE"/>
        </w:rPr>
        <w:t>en</w:t>
      </w:r>
      <w:r w:rsidRPr="00B24A95">
        <w:rPr>
          <w:lang w:val="de-DE"/>
        </w:rPr>
        <w:t xml:space="preserve"> weder</w:t>
      </w:r>
      <w:r w:rsidRPr="0043144C">
        <w:rPr>
          <w:lang w:val="de-DE"/>
        </w:rPr>
        <w:t xml:space="preserve"> dieses Ausschreibungsdokument noch </w:t>
      </w:r>
      <w:r>
        <w:rPr>
          <w:lang w:val="de-DE"/>
        </w:rPr>
        <w:t>eventuelle begleitende Informationen auf einen Vertragsabschluss zwischen dem Empfänger und unserer Organisation ab. Der Beginn von Vertragsverhandlungen im Anschluss an den Ausschreibungsprozess ist kein Ausdruck einer Zusage oder Auftragserteilung unserer Organisation.</w:t>
      </w:r>
    </w:p>
    <w:p w14:paraId="1753101C" w14:textId="77777777" w:rsidR="00F030E9" w:rsidRPr="006C098B" w:rsidRDefault="00F030E9" w:rsidP="000711B9">
      <w:pPr>
        <w:rPr>
          <w:lang w:val="de-DE"/>
        </w:rPr>
      </w:pPr>
    </w:p>
    <w:p w14:paraId="4F242A70" w14:textId="65D0F08E" w:rsidR="00F61042" w:rsidRPr="00C56332" w:rsidRDefault="00B85434" w:rsidP="00611747">
      <w:pPr>
        <w:pStyle w:val="Titel"/>
        <w:rPr>
          <w:lang w:val="en-US"/>
        </w:rPr>
      </w:pPr>
      <w:bookmarkStart w:id="7" w:name="_Toc478808956"/>
      <w:bookmarkStart w:id="8" w:name="_Toc191802818"/>
      <w:bookmarkStart w:id="9" w:name="_Toc209246648"/>
      <w:bookmarkStart w:id="10" w:name="_Toc243577029"/>
      <w:proofErr w:type="spellStart"/>
      <w:r>
        <w:rPr>
          <w:lang w:val="en-US"/>
        </w:rPr>
        <w:t>Zeitplan</w:t>
      </w:r>
      <w:proofErr w:type="spellEnd"/>
      <w:r w:rsidR="00F61042" w:rsidRPr="00C56332">
        <w:rPr>
          <w:lang w:val="en-US"/>
        </w:rPr>
        <w:t xml:space="preserve"> &amp; Format </w:t>
      </w:r>
      <w:r>
        <w:rPr>
          <w:lang w:val="en-US"/>
        </w:rPr>
        <w:t xml:space="preserve">des </w:t>
      </w:r>
      <w:proofErr w:type="spellStart"/>
      <w:r>
        <w:rPr>
          <w:lang w:val="en-US"/>
        </w:rPr>
        <w:t>Angebots</w:t>
      </w:r>
      <w:bookmarkEnd w:id="7"/>
      <w:bookmarkEnd w:id="8"/>
      <w:bookmarkEnd w:id="9"/>
      <w:bookmarkEnd w:id="10"/>
      <w:proofErr w:type="spellEnd"/>
    </w:p>
    <w:p w14:paraId="397CEA39" w14:textId="2E9CA3E7" w:rsidR="00F61042" w:rsidRPr="0049510A" w:rsidRDefault="00B85434" w:rsidP="00626CD3">
      <w:pPr>
        <w:pStyle w:val="berschrift3"/>
        <w:numPr>
          <w:ilvl w:val="0"/>
          <w:numId w:val="21"/>
        </w:numPr>
      </w:pPr>
      <w:bookmarkStart w:id="11" w:name="_Toc243577030"/>
      <w:r w:rsidRPr="0049510A">
        <w:t>Absichtserklärung für Angebote</w:t>
      </w:r>
      <w:bookmarkEnd w:id="11"/>
    </w:p>
    <w:p w14:paraId="083256E4" w14:textId="7C5D8390" w:rsidR="00F61042" w:rsidRPr="00C06739" w:rsidRDefault="00B85434" w:rsidP="00F61042">
      <w:pPr>
        <w:rPr>
          <w:rFonts w:cs="Arial"/>
          <w:bCs/>
          <w:szCs w:val="22"/>
          <w:lang w:val="de-DE"/>
        </w:rPr>
      </w:pPr>
      <w:r w:rsidRPr="00C06739">
        <w:rPr>
          <w:rFonts w:cs="Arial"/>
          <w:bCs/>
          <w:szCs w:val="22"/>
          <w:lang w:val="de-DE"/>
        </w:rPr>
        <w:t xml:space="preserve">Lieferanten, die ein Angebot </w:t>
      </w:r>
      <w:r w:rsidR="00C06739">
        <w:rPr>
          <w:rFonts w:cs="Arial"/>
          <w:bCs/>
          <w:szCs w:val="22"/>
          <w:lang w:val="de-DE"/>
        </w:rPr>
        <w:t>abgeb</w:t>
      </w:r>
      <w:r w:rsidRPr="00C06739">
        <w:rPr>
          <w:rFonts w:cs="Arial"/>
          <w:bCs/>
          <w:szCs w:val="22"/>
          <w:lang w:val="de-DE"/>
        </w:rPr>
        <w:t>en möchten, müssen Ihre Teilnahme an der Ausschreibung bis zum</w:t>
      </w:r>
      <w:r w:rsidR="00F61042" w:rsidRPr="00C06739">
        <w:rPr>
          <w:rFonts w:cs="Arial"/>
          <w:bCs/>
          <w:szCs w:val="22"/>
          <w:lang w:val="de-DE"/>
        </w:rPr>
        <w:t xml:space="preserve"> </w:t>
      </w:r>
      <w:r w:rsidR="00611747" w:rsidRPr="007775B7">
        <w:rPr>
          <w:rFonts w:cs="Arial"/>
          <w:bCs/>
          <w:szCs w:val="22"/>
          <w:lang w:val="de-DE"/>
        </w:rPr>
        <w:t>&lt;</w:t>
      </w:r>
      <w:r w:rsidR="00C06739" w:rsidRPr="00AD64F2">
        <w:rPr>
          <w:rFonts w:cs="Arial"/>
          <w:bCs/>
          <w:i/>
          <w:iCs/>
          <w:szCs w:val="22"/>
          <w:highlight w:val="yellow"/>
          <w:lang w:val="de-DE"/>
        </w:rPr>
        <w:t>Datum einfügen</w:t>
      </w:r>
      <w:r w:rsidR="00611747" w:rsidRPr="007775B7">
        <w:rPr>
          <w:rFonts w:cs="Arial"/>
          <w:bCs/>
          <w:szCs w:val="22"/>
          <w:lang w:val="de-DE"/>
        </w:rPr>
        <w:t>&gt;</w:t>
      </w:r>
      <w:r w:rsidR="00F61042" w:rsidRPr="00C06739">
        <w:rPr>
          <w:rFonts w:cs="Arial"/>
          <w:bCs/>
          <w:szCs w:val="22"/>
          <w:lang w:val="de-DE"/>
        </w:rPr>
        <w:t xml:space="preserve"> </w:t>
      </w:r>
      <w:r w:rsidR="00C06739">
        <w:rPr>
          <w:rFonts w:cs="Arial"/>
          <w:bCs/>
          <w:szCs w:val="22"/>
          <w:lang w:val="de-DE"/>
        </w:rPr>
        <w:t>ankündig</w:t>
      </w:r>
      <w:r w:rsidR="00C06739" w:rsidRPr="00C06739">
        <w:rPr>
          <w:rFonts w:cs="Arial"/>
          <w:bCs/>
          <w:szCs w:val="22"/>
          <w:lang w:val="de-DE"/>
        </w:rPr>
        <w:t>en.</w:t>
      </w:r>
    </w:p>
    <w:p w14:paraId="13C7AA3D" w14:textId="29B51809" w:rsidR="00C06739" w:rsidRDefault="00C06739" w:rsidP="00F61042">
      <w:pPr>
        <w:rPr>
          <w:rFonts w:cs="Arial"/>
          <w:szCs w:val="22"/>
          <w:lang w:val="de-DE"/>
        </w:rPr>
      </w:pPr>
      <w:r>
        <w:rPr>
          <w:rFonts w:cs="Arial"/>
          <w:szCs w:val="22"/>
          <w:lang w:val="de-DE"/>
        </w:rPr>
        <w:t>Die Absichtserklärung muss per</w:t>
      </w:r>
      <w:r w:rsidRPr="00C06739">
        <w:rPr>
          <w:rFonts w:cs="Arial"/>
          <w:szCs w:val="22"/>
          <w:lang w:val="de-DE"/>
        </w:rPr>
        <w:t xml:space="preserve"> E-Mail an </w:t>
      </w:r>
      <w:r w:rsidR="00611747" w:rsidRPr="007775B7">
        <w:rPr>
          <w:rFonts w:cs="Arial"/>
          <w:szCs w:val="22"/>
          <w:lang w:val="de-DE"/>
        </w:rPr>
        <w:t>&lt;</w:t>
      </w:r>
      <w:r w:rsidRPr="00AD64F2">
        <w:rPr>
          <w:rFonts w:cs="Arial"/>
          <w:i/>
          <w:iCs/>
          <w:szCs w:val="22"/>
          <w:highlight w:val="yellow"/>
          <w:lang w:val="de-DE"/>
        </w:rPr>
        <w:t>Ansprechpartner und E-Mail-Adresse einfügen</w:t>
      </w:r>
      <w:r w:rsidR="00611747" w:rsidRPr="007775B7">
        <w:rPr>
          <w:rFonts w:cs="Arial"/>
          <w:szCs w:val="22"/>
          <w:lang w:val="de-DE"/>
        </w:rPr>
        <w:t>&gt;</w:t>
      </w:r>
      <w:r w:rsidRPr="00C06739">
        <w:rPr>
          <w:rFonts w:cs="Arial"/>
          <w:szCs w:val="22"/>
          <w:lang w:val="de-DE"/>
        </w:rPr>
        <w:t xml:space="preserve"> </w:t>
      </w:r>
      <w:r>
        <w:rPr>
          <w:rFonts w:cs="Arial"/>
          <w:szCs w:val="22"/>
          <w:lang w:val="de-DE"/>
        </w:rPr>
        <w:t>ü</w:t>
      </w:r>
      <w:r w:rsidRPr="00C06739">
        <w:rPr>
          <w:rFonts w:cs="Arial"/>
          <w:szCs w:val="22"/>
          <w:lang w:val="de-DE"/>
        </w:rPr>
        <w:t xml:space="preserve">bermittelt werden. </w:t>
      </w:r>
      <w:r w:rsidR="00F61042" w:rsidRPr="00C06739">
        <w:rPr>
          <w:rFonts w:cs="Arial"/>
          <w:szCs w:val="22"/>
          <w:lang w:val="de-DE"/>
        </w:rPr>
        <w:t xml:space="preserve">In </w:t>
      </w:r>
      <w:r w:rsidRPr="00C06739">
        <w:rPr>
          <w:rFonts w:cs="Arial"/>
          <w:szCs w:val="22"/>
          <w:lang w:val="de-DE"/>
        </w:rPr>
        <w:t xml:space="preserve">dieser Erklärung muss der Anbieter einen </w:t>
      </w:r>
      <w:r>
        <w:rPr>
          <w:rFonts w:cs="Arial"/>
          <w:szCs w:val="22"/>
          <w:lang w:val="de-DE"/>
        </w:rPr>
        <w:t xml:space="preserve">für die Angebotsabgabe </w:t>
      </w:r>
      <w:r w:rsidRPr="00C06739">
        <w:rPr>
          <w:rFonts w:cs="Arial"/>
          <w:szCs w:val="22"/>
          <w:lang w:val="de-DE"/>
        </w:rPr>
        <w:t xml:space="preserve">verantwortlichen Ansprechpartner innerhalb seines Unternehmens benennen, der als Koordinator </w:t>
      </w:r>
      <w:r>
        <w:rPr>
          <w:rFonts w:cs="Arial"/>
          <w:szCs w:val="22"/>
          <w:lang w:val="de-DE"/>
        </w:rPr>
        <w:t xml:space="preserve">die Klärung </w:t>
      </w:r>
      <w:r w:rsidRPr="00C06739">
        <w:rPr>
          <w:rFonts w:cs="Arial"/>
          <w:szCs w:val="22"/>
          <w:lang w:val="de-DE"/>
        </w:rPr>
        <w:t>eventuelle</w:t>
      </w:r>
      <w:r>
        <w:rPr>
          <w:rFonts w:cs="Arial"/>
          <w:szCs w:val="22"/>
          <w:lang w:val="de-DE"/>
        </w:rPr>
        <w:t>r</w:t>
      </w:r>
      <w:r w:rsidRPr="00C06739">
        <w:rPr>
          <w:rFonts w:cs="Arial"/>
          <w:szCs w:val="22"/>
          <w:lang w:val="de-DE"/>
        </w:rPr>
        <w:t xml:space="preserve"> Rückfragen </w:t>
      </w:r>
      <w:r>
        <w:rPr>
          <w:rFonts w:cs="Arial"/>
          <w:szCs w:val="22"/>
          <w:lang w:val="de-DE"/>
        </w:rPr>
        <w:t>bearbeitet</w:t>
      </w:r>
      <w:r w:rsidRPr="00C06739">
        <w:rPr>
          <w:rFonts w:cs="Arial"/>
          <w:szCs w:val="22"/>
          <w:lang w:val="de-DE"/>
        </w:rPr>
        <w:t>.</w:t>
      </w:r>
      <w:r>
        <w:rPr>
          <w:rFonts w:cs="Arial"/>
          <w:szCs w:val="22"/>
          <w:lang w:val="de-DE"/>
        </w:rPr>
        <w:t xml:space="preserve"> Sollte ein Anbieter auf eine Angebotsabgabe verzichten, müssen die Ausschreibungsunterlagen umgehend zu unten </w:t>
      </w:r>
      <w:r w:rsidRPr="00B45D95">
        <w:rPr>
          <w:rFonts w:cs="Arial"/>
          <w:szCs w:val="22"/>
          <w:lang w:val="de-DE"/>
        </w:rPr>
        <w:t>genannte</w:t>
      </w:r>
      <w:r w:rsidR="00B45D95" w:rsidRPr="00B45D95">
        <w:rPr>
          <w:rFonts w:cs="Arial"/>
          <w:szCs w:val="22"/>
          <w:lang w:val="de-DE"/>
        </w:rPr>
        <w:t>m</w:t>
      </w:r>
      <w:r w:rsidR="00B45D95">
        <w:rPr>
          <w:rFonts w:cs="Arial"/>
          <w:szCs w:val="22"/>
          <w:lang w:val="de-DE"/>
        </w:rPr>
        <w:t xml:space="preserve"> </w:t>
      </w:r>
      <w:r>
        <w:rPr>
          <w:rFonts w:cs="Arial"/>
          <w:szCs w:val="22"/>
          <w:lang w:val="de-DE"/>
        </w:rPr>
        <w:t xml:space="preserve">Ansprechpartner zurückgesandt werden. Bitte markieren Sie die zurückgehenden Dokumente deutlich mit „keine Beteiligung an der Ausschreibung / </w:t>
      </w:r>
      <w:proofErr w:type="spellStart"/>
      <w:r>
        <w:rPr>
          <w:rFonts w:cs="Arial"/>
          <w:szCs w:val="22"/>
          <w:lang w:val="de-DE"/>
        </w:rPr>
        <w:t>No</w:t>
      </w:r>
      <w:proofErr w:type="spellEnd"/>
      <w:r>
        <w:rPr>
          <w:rFonts w:cs="Arial"/>
          <w:szCs w:val="22"/>
          <w:lang w:val="de-DE"/>
        </w:rPr>
        <w:t xml:space="preserve"> </w:t>
      </w:r>
      <w:proofErr w:type="spellStart"/>
      <w:r>
        <w:rPr>
          <w:rFonts w:cs="Arial"/>
          <w:szCs w:val="22"/>
          <w:lang w:val="de-DE"/>
        </w:rPr>
        <w:t>Bid</w:t>
      </w:r>
      <w:proofErr w:type="spellEnd"/>
      <w:r>
        <w:rPr>
          <w:rFonts w:cs="Arial"/>
          <w:szCs w:val="22"/>
          <w:lang w:val="de-DE"/>
        </w:rPr>
        <w:t>“.</w:t>
      </w:r>
    </w:p>
    <w:p w14:paraId="11377368" w14:textId="77777777" w:rsidR="00F030E9" w:rsidRPr="00C06739" w:rsidRDefault="00F030E9" w:rsidP="00F61042">
      <w:pPr>
        <w:rPr>
          <w:rFonts w:cs="Arial"/>
          <w:szCs w:val="22"/>
          <w:lang w:val="de-DE"/>
        </w:rPr>
      </w:pPr>
    </w:p>
    <w:p w14:paraId="7FF17219" w14:textId="07E9BF8A" w:rsidR="00781BC1" w:rsidRPr="007D1168" w:rsidRDefault="00C06739" w:rsidP="00626CD3">
      <w:pPr>
        <w:pStyle w:val="berschrift3"/>
        <w:numPr>
          <w:ilvl w:val="0"/>
          <w:numId w:val="21"/>
        </w:numPr>
      </w:pPr>
      <w:bookmarkStart w:id="12" w:name="_Toc243577031"/>
      <w:r w:rsidRPr="007D1168">
        <w:t>Fragen von Anbietern</w:t>
      </w:r>
      <w:bookmarkEnd w:id="12"/>
    </w:p>
    <w:p w14:paraId="2D3C089F" w14:textId="456F1A17" w:rsidR="00C744B5" w:rsidRPr="00AE5F0E" w:rsidRDefault="00C744B5" w:rsidP="00F61042">
      <w:pPr>
        <w:rPr>
          <w:rFonts w:cs="Arial"/>
          <w:bCs/>
          <w:szCs w:val="22"/>
          <w:lang w:val="de-DE"/>
        </w:rPr>
      </w:pPr>
      <w:r w:rsidRPr="00C744B5">
        <w:rPr>
          <w:rFonts w:cs="Arial"/>
          <w:bCs/>
          <w:szCs w:val="22"/>
          <w:lang w:val="de-DE"/>
        </w:rPr>
        <w:t xml:space="preserve">Fragen im Hinblick auf den Beschaffungsprozess können bis </w:t>
      </w:r>
      <w:r w:rsidRPr="00F767AE">
        <w:rPr>
          <w:rFonts w:cs="Arial"/>
          <w:bCs/>
          <w:szCs w:val="22"/>
          <w:lang w:val="de-DE"/>
        </w:rPr>
        <w:t xml:space="preserve">zum </w:t>
      </w:r>
      <w:r w:rsidR="00781BC1" w:rsidRPr="007775B7">
        <w:rPr>
          <w:noProof/>
          <w:lang w:val="de-DE"/>
        </w:rPr>
        <w:t>&lt;</w:t>
      </w:r>
      <w:r w:rsidRPr="00AD64F2">
        <w:rPr>
          <w:i/>
          <w:iCs/>
          <w:noProof/>
          <w:highlight w:val="yellow"/>
          <w:lang w:val="de-DE"/>
        </w:rPr>
        <w:t>Datum einfügen</w:t>
      </w:r>
      <w:r w:rsidR="00781BC1" w:rsidRPr="007775B7">
        <w:rPr>
          <w:noProof/>
          <w:lang w:val="de-DE"/>
        </w:rPr>
        <w:t>&gt;</w:t>
      </w:r>
      <w:r>
        <w:rPr>
          <w:rFonts w:cs="Arial"/>
          <w:bCs/>
          <w:szCs w:val="22"/>
          <w:lang w:val="de-DE"/>
        </w:rPr>
        <w:t xml:space="preserve"> an</w:t>
      </w:r>
      <w:r w:rsidR="00781BC1" w:rsidRPr="00C744B5">
        <w:rPr>
          <w:rFonts w:cs="Arial"/>
          <w:bCs/>
          <w:szCs w:val="22"/>
          <w:lang w:val="de-DE"/>
        </w:rPr>
        <w:t xml:space="preserve"> </w:t>
      </w:r>
      <w:r w:rsidR="00781BC1" w:rsidRPr="007775B7">
        <w:rPr>
          <w:noProof/>
          <w:lang w:val="de-DE"/>
        </w:rPr>
        <w:t>&lt;</w:t>
      </w:r>
      <w:r w:rsidRPr="00AD64F2">
        <w:rPr>
          <w:i/>
          <w:iCs/>
          <w:noProof/>
          <w:highlight w:val="yellow"/>
          <w:lang w:val="de-DE"/>
        </w:rPr>
        <w:t>Adresse / E-Mail-Adresse einfügen</w:t>
      </w:r>
      <w:r w:rsidR="000F422F" w:rsidRPr="00F767AE">
        <w:rPr>
          <w:rFonts w:cs="Arial"/>
          <w:bCs/>
          <w:szCs w:val="22"/>
          <w:lang w:val="de-DE"/>
        </w:rPr>
        <w:t>&gt;</w:t>
      </w:r>
      <w:r>
        <w:rPr>
          <w:rFonts w:cs="Arial"/>
          <w:bCs/>
          <w:szCs w:val="22"/>
          <w:lang w:val="de-DE"/>
        </w:rPr>
        <w:t xml:space="preserve"> übermittelt werden</w:t>
      </w:r>
      <w:r w:rsidR="000F422F" w:rsidRPr="00C744B5">
        <w:rPr>
          <w:rFonts w:cs="Arial"/>
          <w:bCs/>
          <w:szCs w:val="22"/>
          <w:lang w:val="de-DE"/>
        </w:rPr>
        <w:t xml:space="preserve">. </w:t>
      </w:r>
      <w:r>
        <w:rPr>
          <w:rFonts w:cs="Arial"/>
          <w:bCs/>
          <w:szCs w:val="22"/>
          <w:lang w:val="de-DE"/>
        </w:rPr>
        <w:t xml:space="preserve">Alle Fragen von Anbietern und die dazugehörigen Antworten werden </w:t>
      </w:r>
      <w:r w:rsidR="00AE5F0E">
        <w:rPr>
          <w:rFonts w:cs="Arial"/>
          <w:bCs/>
          <w:szCs w:val="22"/>
          <w:lang w:val="de-DE"/>
        </w:rPr>
        <w:t xml:space="preserve">[oder werden nicht] </w:t>
      </w:r>
      <w:r>
        <w:rPr>
          <w:rFonts w:cs="Arial"/>
          <w:bCs/>
          <w:szCs w:val="22"/>
          <w:lang w:val="de-DE"/>
        </w:rPr>
        <w:t>allen Teilnehmern der Ausschreibung zur Verfügung gestellt.</w:t>
      </w:r>
      <w:r w:rsidR="00AE5F0E" w:rsidRPr="00A8316C">
        <w:rPr>
          <w:rFonts w:cs="Arial"/>
          <w:bCs/>
          <w:szCs w:val="22"/>
          <w:lang w:val="de-DE"/>
        </w:rPr>
        <w:t xml:space="preserve"> </w:t>
      </w:r>
      <w:r w:rsidR="00AE5F0E" w:rsidRPr="00AE5F0E">
        <w:rPr>
          <w:rFonts w:cs="Arial"/>
          <w:bCs/>
          <w:szCs w:val="22"/>
          <w:lang w:val="de-DE"/>
        </w:rPr>
        <w:t>Antw</w:t>
      </w:r>
      <w:r w:rsidR="00AE5F0E" w:rsidRPr="00A8316C">
        <w:rPr>
          <w:rFonts w:cs="Arial"/>
          <w:bCs/>
          <w:szCs w:val="22"/>
          <w:lang w:val="de-DE"/>
        </w:rPr>
        <w:t xml:space="preserve">orten erfolgen </w:t>
      </w:r>
      <w:r w:rsidR="00AE5F0E" w:rsidRPr="00AE5F0E">
        <w:rPr>
          <w:rFonts w:cs="Arial"/>
          <w:bCs/>
          <w:szCs w:val="22"/>
          <w:lang w:val="de-DE"/>
        </w:rPr>
        <w:t>so bald</w:t>
      </w:r>
      <w:r w:rsidR="00AE5F0E" w:rsidRPr="00A8316C">
        <w:rPr>
          <w:rFonts w:cs="Arial"/>
          <w:bCs/>
          <w:szCs w:val="22"/>
          <w:lang w:val="de-DE"/>
        </w:rPr>
        <w:t xml:space="preserve"> Fragen eingehen oder bis zum </w:t>
      </w:r>
      <w:r w:rsidR="00AE5F0E">
        <w:rPr>
          <w:rFonts w:cs="Arial"/>
          <w:bCs/>
          <w:szCs w:val="22"/>
          <w:lang w:val="de-DE"/>
        </w:rPr>
        <w:t>&lt;</w:t>
      </w:r>
      <w:r w:rsidR="00AE5F0E" w:rsidRPr="00AD64F2">
        <w:rPr>
          <w:rFonts w:cs="Arial"/>
          <w:bCs/>
          <w:i/>
          <w:iCs/>
          <w:szCs w:val="22"/>
          <w:highlight w:val="yellow"/>
          <w:lang w:val="de-DE"/>
        </w:rPr>
        <w:t>Datum einfügen</w:t>
      </w:r>
      <w:r w:rsidR="00AE5F0E">
        <w:rPr>
          <w:rFonts w:cs="Arial"/>
          <w:bCs/>
          <w:szCs w:val="22"/>
          <w:lang w:val="de-DE"/>
        </w:rPr>
        <w:t xml:space="preserve">&gt;. </w:t>
      </w:r>
    </w:p>
    <w:p w14:paraId="376DFAB3" w14:textId="77777777" w:rsidR="00F030E9" w:rsidRPr="00AE5F0E" w:rsidRDefault="00F030E9" w:rsidP="00F61042">
      <w:pPr>
        <w:rPr>
          <w:rFonts w:cs="Arial"/>
          <w:bCs/>
          <w:szCs w:val="22"/>
          <w:lang w:val="de-DE"/>
        </w:rPr>
      </w:pPr>
    </w:p>
    <w:p w14:paraId="3213F9A6" w14:textId="5A3C9389" w:rsidR="00F61042" w:rsidRPr="007D1168" w:rsidRDefault="00C744B5" w:rsidP="00626CD3">
      <w:pPr>
        <w:pStyle w:val="berschrift3"/>
        <w:numPr>
          <w:ilvl w:val="0"/>
          <w:numId w:val="21"/>
        </w:numPr>
      </w:pPr>
      <w:bookmarkStart w:id="13" w:name="_Toc243577032"/>
      <w:r w:rsidRPr="007D1168">
        <w:t>Übermittlung des Angebotes</w:t>
      </w:r>
      <w:bookmarkEnd w:id="13"/>
    </w:p>
    <w:p w14:paraId="435D21F5" w14:textId="6E6811D8" w:rsidR="00F61042" w:rsidRDefault="00C744B5" w:rsidP="00F61042">
      <w:pPr>
        <w:rPr>
          <w:rFonts w:cs="Arial"/>
          <w:szCs w:val="22"/>
          <w:lang w:val="de-DE"/>
        </w:rPr>
      </w:pPr>
      <w:r w:rsidRPr="001A4D98">
        <w:rPr>
          <w:rFonts w:cs="Arial"/>
          <w:bCs/>
          <w:szCs w:val="22"/>
          <w:lang w:val="de-DE"/>
        </w:rPr>
        <w:t xml:space="preserve">Alle Angebote müssen am </w:t>
      </w:r>
      <w:r w:rsidRPr="007775B7">
        <w:rPr>
          <w:rFonts w:cs="Arial"/>
          <w:bCs/>
          <w:szCs w:val="22"/>
          <w:lang w:val="de-DE"/>
        </w:rPr>
        <w:t>&lt;</w:t>
      </w:r>
      <w:r w:rsidRPr="00AD64F2">
        <w:rPr>
          <w:rFonts w:cs="Arial"/>
          <w:bCs/>
          <w:szCs w:val="22"/>
          <w:highlight w:val="yellow"/>
          <w:lang w:val="de-DE"/>
        </w:rPr>
        <w:t xml:space="preserve">Datum </w:t>
      </w:r>
      <w:r w:rsidR="00913677" w:rsidRPr="00AD64F2">
        <w:rPr>
          <w:rFonts w:cs="Arial"/>
          <w:bCs/>
          <w:szCs w:val="22"/>
          <w:highlight w:val="yellow"/>
          <w:lang w:val="de-DE"/>
        </w:rPr>
        <w:t xml:space="preserve">und bis Uhrzeit </w:t>
      </w:r>
      <w:r w:rsidRPr="00AD64F2">
        <w:rPr>
          <w:rFonts w:cs="Arial"/>
          <w:bCs/>
          <w:szCs w:val="22"/>
          <w:highlight w:val="yellow"/>
          <w:lang w:val="de-DE"/>
        </w:rPr>
        <w:t>einfügen</w:t>
      </w:r>
      <w:r w:rsidRPr="007775B7">
        <w:rPr>
          <w:rFonts w:cs="Arial"/>
          <w:bCs/>
          <w:szCs w:val="22"/>
          <w:lang w:val="de-DE"/>
        </w:rPr>
        <w:t>&gt;</w:t>
      </w:r>
      <w:r w:rsidRPr="001A4D98">
        <w:rPr>
          <w:rFonts w:cs="Arial"/>
          <w:bCs/>
          <w:szCs w:val="22"/>
          <w:lang w:val="de-DE"/>
        </w:rPr>
        <w:t xml:space="preserve"> an </w:t>
      </w:r>
      <w:r w:rsidR="00520C44" w:rsidRPr="007775B7">
        <w:rPr>
          <w:rFonts w:cs="Arial"/>
          <w:szCs w:val="22"/>
          <w:lang w:val="de-DE"/>
        </w:rPr>
        <w:t>&lt;</w:t>
      </w:r>
      <w:r w:rsidRPr="00AD64F2">
        <w:rPr>
          <w:rFonts w:cs="Arial"/>
          <w:i/>
          <w:iCs/>
          <w:szCs w:val="22"/>
          <w:highlight w:val="yellow"/>
          <w:lang w:val="de-DE"/>
        </w:rPr>
        <w:t>Kontaktperson und E-Mail-Adresse einfügen</w:t>
      </w:r>
      <w:r w:rsidR="00520C44" w:rsidRPr="007775B7">
        <w:rPr>
          <w:rFonts w:cs="Arial"/>
          <w:szCs w:val="22"/>
          <w:lang w:val="de-DE"/>
        </w:rPr>
        <w:t>&gt;</w:t>
      </w:r>
      <w:r w:rsidR="00520C44" w:rsidRPr="001A4D98">
        <w:rPr>
          <w:rFonts w:cs="Arial"/>
          <w:szCs w:val="22"/>
          <w:lang w:val="de-DE"/>
        </w:rPr>
        <w:t xml:space="preserve"> </w:t>
      </w:r>
      <w:r w:rsidRPr="001A4D98">
        <w:rPr>
          <w:rFonts w:cs="Arial"/>
          <w:szCs w:val="22"/>
          <w:lang w:val="de-DE"/>
        </w:rPr>
        <w:t xml:space="preserve">übermittelt werden. </w:t>
      </w:r>
      <w:r w:rsidRPr="00C744B5">
        <w:rPr>
          <w:rFonts w:cs="Arial"/>
          <w:szCs w:val="22"/>
          <w:lang w:val="de-DE"/>
        </w:rPr>
        <w:t>Verspätet eintreffende Angebote werden nicht geöffnet und nicht berücksichtigt.</w:t>
      </w:r>
    </w:p>
    <w:p w14:paraId="2C78F579" w14:textId="77777777" w:rsidR="00F030E9" w:rsidRPr="00C744B5" w:rsidRDefault="00F030E9" w:rsidP="00F61042">
      <w:pPr>
        <w:rPr>
          <w:rFonts w:cs="Arial"/>
          <w:bCs/>
          <w:szCs w:val="22"/>
          <w:lang w:val="de-DE"/>
        </w:rPr>
      </w:pPr>
    </w:p>
    <w:p w14:paraId="66EC86DF" w14:textId="67F5F349" w:rsidR="00F61042" w:rsidRPr="007D1168" w:rsidRDefault="007D1168" w:rsidP="00626CD3">
      <w:pPr>
        <w:pStyle w:val="berschrift3"/>
        <w:numPr>
          <w:ilvl w:val="0"/>
          <w:numId w:val="21"/>
        </w:numPr>
      </w:pPr>
      <w:bookmarkStart w:id="14" w:name="_Toc243577033"/>
      <w:r w:rsidRPr="007D1168">
        <w:lastRenderedPageBreak/>
        <w:t>Format des Angebote</w:t>
      </w:r>
      <w:r w:rsidR="00C744B5" w:rsidRPr="007D1168">
        <w:t>s</w:t>
      </w:r>
      <w:bookmarkEnd w:id="14"/>
    </w:p>
    <w:p w14:paraId="1AFF152C" w14:textId="64901522" w:rsidR="00F61042" w:rsidRDefault="002346C9" w:rsidP="00BE5C4B">
      <w:pPr>
        <w:rPr>
          <w:lang w:val="de-DE"/>
        </w:rPr>
      </w:pPr>
      <w:r w:rsidRPr="007D1168">
        <w:rPr>
          <w:lang w:val="de-DE"/>
        </w:rPr>
        <w:t xml:space="preserve">Das Angebot muss in elektronischer Form per E-Mail an: </w:t>
      </w:r>
      <w:r w:rsidR="00520C44" w:rsidRPr="007775B7">
        <w:rPr>
          <w:rFonts w:cs="Arial"/>
          <w:szCs w:val="22"/>
          <w:lang w:val="de-DE"/>
        </w:rPr>
        <w:t>&lt;</w:t>
      </w:r>
      <w:r w:rsidRPr="00AD64F2">
        <w:rPr>
          <w:rFonts w:cs="Arial"/>
          <w:i/>
          <w:iCs/>
          <w:szCs w:val="22"/>
          <w:highlight w:val="yellow"/>
          <w:lang w:val="de-DE"/>
        </w:rPr>
        <w:t>Kontaktperson und E-Mail-Adresse einfügen</w:t>
      </w:r>
      <w:r w:rsidR="00520C44" w:rsidRPr="007775B7">
        <w:rPr>
          <w:rFonts w:cs="Arial"/>
          <w:szCs w:val="22"/>
          <w:lang w:val="de-DE"/>
        </w:rPr>
        <w:t>&gt;</w:t>
      </w:r>
      <w:r w:rsidRPr="007D1168">
        <w:rPr>
          <w:lang w:val="de-DE"/>
        </w:rPr>
        <w:t xml:space="preserve"> übertragen werden. Angebote auf Papier werden nicht akzeptiert.</w:t>
      </w:r>
    </w:p>
    <w:p w14:paraId="6FF887A7" w14:textId="77777777" w:rsidR="00F030E9" w:rsidRPr="007D1168" w:rsidRDefault="00F030E9" w:rsidP="00BE5C4B">
      <w:pPr>
        <w:rPr>
          <w:lang w:val="de-DE"/>
        </w:rPr>
      </w:pPr>
    </w:p>
    <w:p w14:paraId="46DBEBA3" w14:textId="7F999B25" w:rsidR="00F61042" w:rsidRPr="007D1168" w:rsidRDefault="002346C9" w:rsidP="00626CD3">
      <w:pPr>
        <w:pStyle w:val="berschrift3"/>
        <w:numPr>
          <w:ilvl w:val="0"/>
          <w:numId w:val="21"/>
        </w:numPr>
      </w:pPr>
      <w:bookmarkStart w:id="15" w:name="_Toc478808957"/>
      <w:bookmarkStart w:id="16" w:name="_Toc191802819"/>
      <w:bookmarkStart w:id="17" w:name="_Toc209246649"/>
      <w:bookmarkStart w:id="18" w:name="_Toc243577034"/>
      <w:r w:rsidRPr="007D1168">
        <w:t>Ansprechpartner und Vorgehensweise</w:t>
      </w:r>
      <w:bookmarkEnd w:id="15"/>
      <w:bookmarkEnd w:id="16"/>
      <w:bookmarkEnd w:id="17"/>
      <w:bookmarkEnd w:id="18"/>
    </w:p>
    <w:p w14:paraId="7DEB9DF5" w14:textId="59D1ABA1" w:rsidR="00F61042" w:rsidRPr="007D1168" w:rsidRDefault="002346C9" w:rsidP="00F61042">
      <w:pPr>
        <w:rPr>
          <w:lang w:val="de-DE"/>
        </w:rPr>
      </w:pPr>
      <w:r w:rsidRPr="007D1168">
        <w:rPr>
          <w:lang w:val="de-DE"/>
        </w:rPr>
        <w:t xml:space="preserve">Alle Nachfragen müssen per E-Mail </w:t>
      </w:r>
      <w:r w:rsidRPr="00F767AE">
        <w:rPr>
          <w:lang w:val="de-DE"/>
        </w:rPr>
        <w:t xml:space="preserve">an </w:t>
      </w:r>
      <w:r w:rsidR="00520C44" w:rsidRPr="007775B7">
        <w:rPr>
          <w:rFonts w:cs="Arial"/>
          <w:szCs w:val="22"/>
          <w:lang w:val="de-DE"/>
        </w:rPr>
        <w:t>&lt;</w:t>
      </w:r>
      <w:r w:rsidR="0021749A" w:rsidRPr="00AD64F2">
        <w:rPr>
          <w:rFonts w:cs="Arial"/>
          <w:i/>
          <w:iCs/>
          <w:szCs w:val="22"/>
          <w:highlight w:val="yellow"/>
          <w:lang w:val="de-DE"/>
        </w:rPr>
        <w:t>Kontaktperson und E-Mail-Adresse einfügen</w:t>
      </w:r>
      <w:r w:rsidR="0021749A" w:rsidRPr="007775B7">
        <w:rPr>
          <w:rFonts w:cs="Arial"/>
          <w:szCs w:val="22"/>
          <w:lang w:val="de-DE"/>
        </w:rPr>
        <w:t>&gt;</w:t>
      </w:r>
      <w:r w:rsidR="0021749A" w:rsidRPr="007D1168">
        <w:rPr>
          <w:lang w:val="de-DE"/>
        </w:rPr>
        <w:t xml:space="preserve"> </w:t>
      </w:r>
      <w:r w:rsidRPr="007D1168">
        <w:rPr>
          <w:rFonts w:cs="Arial"/>
          <w:szCs w:val="22"/>
          <w:lang w:val="de-DE"/>
        </w:rPr>
        <w:t>gerichtet werden.</w:t>
      </w:r>
    </w:p>
    <w:p w14:paraId="0BBD627B" w14:textId="00DC4C8B" w:rsidR="0021749A" w:rsidRPr="007D1168" w:rsidRDefault="0021749A" w:rsidP="00F61042">
      <w:pPr>
        <w:rPr>
          <w:lang w:val="de-DE"/>
        </w:rPr>
      </w:pPr>
      <w:r w:rsidRPr="007D1168">
        <w:rPr>
          <w:lang w:val="de-DE"/>
        </w:rPr>
        <w:t xml:space="preserve">Sollte die Frage eines Anbieters einen Aspekt der Ausschreibung betreffen, der bisher noch nicht ausreichend in Betracht gezogen wurde, behalten wir uns das Recht vor, diese Information </w:t>
      </w:r>
      <w:r w:rsidRPr="007D1168">
        <w:rPr>
          <w:rFonts w:cs="Arial"/>
          <w:bCs/>
          <w:szCs w:val="22"/>
          <w:lang w:val="de-DE"/>
        </w:rPr>
        <w:t xml:space="preserve">allen Teilnehmern der Ausschreibung zur Verfügung zu stellen. </w:t>
      </w:r>
    </w:p>
    <w:p w14:paraId="522F97D3" w14:textId="56AFEC8C" w:rsidR="00F61042" w:rsidRPr="007D1168" w:rsidRDefault="0021749A" w:rsidP="00F61042">
      <w:pPr>
        <w:rPr>
          <w:lang w:val="de-DE"/>
        </w:rPr>
      </w:pPr>
      <w:r w:rsidRPr="007D1168">
        <w:rPr>
          <w:lang w:val="de-DE"/>
        </w:rPr>
        <w:t>Unter keinen Umständen sollte ein Anbieter mit einem anderen als dem genannten Ansprechpartner aus unserer Organisation</w:t>
      </w:r>
      <w:r w:rsidR="001A4D98" w:rsidRPr="007D1168">
        <w:rPr>
          <w:lang w:val="de-DE"/>
        </w:rPr>
        <w:t xml:space="preserve">, </w:t>
      </w:r>
      <w:r w:rsidRPr="007D1168">
        <w:rPr>
          <w:lang w:val="de-DE"/>
        </w:rPr>
        <w:t>der auch an dem Ausschreibungsprozess bete</w:t>
      </w:r>
      <w:r w:rsidR="001A4D98" w:rsidRPr="007D1168">
        <w:rPr>
          <w:lang w:val="de-DE"/>
        </w:rPr>
        <w:t xml:space="preserve">iligt ist, </w:t>
      </w:r>
      <w:r w:rsidRPr="007D1168">
        <w:rPr>
          <w:lang w:val="de-DE"/>
        </w:rPr>
        <w:t xml:space="preserve">sprechen oder Kontakt aufnehmen. </w:t>
      </w:r>
    </w:p>
    <w:p w14:paraId="43B6E0CC" w14:textId="242B1C30" w:rsidR="0021749A" w:rsidRDefault="001A4D98" w:rsidP="00F61042">
      <w:pPr>
        <w:rPr>
          <w:lang w:val="de-DE"/>
        </w:rPr>
      </w:pPr>
      <w:r w:rsidRPr="007D1168">
        <w:rPr>
          <w:lang w:val="de-DE"/>
        </w:rPr>
        <w:t>Innerhalb</w:t>
      </w:r>
      <w:r w:rsidR="0021749A" w:rsidRPr="007D1168">
        <w:rPr>
          <w:lang w:val="de-DE"/>
        </w:rPr>
        <w:t xml:space="preserve"> von </w:t>
      </w:r>
      <w:r w:rsidR="00913677">
        <w:rPr>
          <w:lang w:val="de-DE"/>
        </w:rPr>
        <w:t>&lt;</w:t>
      </w:r>
      <w:r w:rsidR="00913677" w:rsidRPr="00AD64F2">
        <w:rPr>
          <w:i/>
          <w:iCs/>
          <w:highlight w:val="yellow"/>
          <w:lang w:val="de-DE"/>
        </w:rPr>
        <w:t>Zeitraum einfügen</w:t>
      </w:r>
      <w:r w:rsidR="00913677">
        <w:rPr>
          <w:lang w:val="de-DE"/>
        </w:rPr>
        <w:t xml:space="preserve">&gt; </w:t>
      </w:r>
      <w:r w:rsidR="0021749A" w:rsidRPr="007D1168">
        <w:rPr>
          <w:lang w:val="de-DE"/>
        </w:rPr>
        <w:t xml:space="preserve">nach der Angebotsabgabefrist beabsichtigt </w:t>
      </w:r>
      <w:r w:rsidRPr="007D1168">
        <w:rPr>
          <w:lang w:val="de-DE"/>
        </w:rPr>
        <w:t>unsere Organisation die Prüfung der Angebote und wird möglicherweise zur Klärung einzelner Elemente mit Anbietern Kontakt aufnehmen. Es ist geplant, Anbietern die Möglichkeit zur Präsentation und Diskussion der Angebote zu geben. Bis diese Präsentationen terminiert sind wird darum gebeten, unsere Organisation nicht zu kontaktieren, damit das Auswertungsverfahren nicht verzögert wird.</w:t>
      </w:r>
    </w:p>
    <w:p w14:paraId="2C0FA9F9" w14:textId="77777777" w:rsidR="00F030E9" w:rsidRPr="007D1168" w:rsidRDefault="00F030E9" w:rsidP="00F61042">
      <w:pPr>
        <w:rPr>
          <w:lang w:val="de-DE"/>
        </w:rPr>
      </w:pPr>
    </w:p>
    <w:p w14:paraId="66F87A0E" w14:textId="0BE4E8BD" w:rsidR="00F61042" w:rsidRPr="007D1168" w:rsidRDefault="001A4D98" w:rsidP="00626CD3">
      <w:pPr>
        <w:pStyle w:val="berschrift3"/>
        <w:numPr>
          <w:ilvl w:val="0"/>
          <w:numId w:val="21"/>
        </w:numPr>
      </w:pPr>
      <w:bookmarkStart w:id="19" w:name="_Toc191802820"/>
      <w:bookmarkStart w:id="20" w:name="_Toc209246650"/>
      <w:bookmarkStart w:id="21" w:name="_Toc243577035"/>
      <w:r w:rsidRPr="007D1168">
        <w:t>Vorgesehener Zeitplan</w:t>
      </w:r>
      <w:bookmarkEnd w:id="19"/>
      <w:bookmarkEnd w:id="20"/>
      <w:bookmarkEnd w:id="21"/>
    </w:p>
    <w:p w14:paraId="689DC5E8" w14:textId="7FF6512C" w:rsidR="00F030E9" w:rsidRPr="00B45D95" w:rsidRDefault="00A91E7C" w:rsidP="00F61042">
      <w:pPr>
        <w:rPr>
          <w:lang w:val="de-DE"/>
        </w:rPr>
      </w:pPr>
      <w:r w:rsidRPr="007D1168">
        <w:rPr>
          <w:lang w:val="de-DE"/>
        </w:rPr>
        <w:t>Der Zeitrahmen für die</w:t>
      </w:r>
      <w:r w:rsidR="00AA3981" w:rsidRPr="007D1168">
        <w:rPr>
          <w:lang w:val="de-DE"/>
        </w:rPr>
        <w:t xml:space="preserve"> Ausschreibung zur Auswahl von Pr</w:t>
      </w:r>
      <w:r w:rsidRPr="007D1168">
        <w:rPr>
          <w:lang w:val="de-DE"/>
        </w:rPr>
        <w:t>od</w:t>
      </w:r>
      <w:r w:rsidR="00AA3981" w:rsidRPr="007D1168">
        <w:rPr>
          <w:lang w:val="de-DE"/>
        </w:rPr>
        <w:t>ukten / Lieferanten ist in unten</w:t>
      </w:r>
      <w:r w:rsidRPr="007D1168">
        <w:rPr>
          <w:lang w:val="de-DE"/>
        </w:rPr>
        <w:t xml:space="preserve">stehender Tabelle aufgeführt. Anbieter </w:t>
      </w:r>
      <w:r w:rsidR="00AA3981" w:rsidRPr="007D1168">
        <w:rPr>
          <w:lang w:val="de-DE"/>
        </w:rPr>
        <w:t>müss</w:t>
      </w:r>
      <w:r w:rsidRPr="007D1168">
        <w:rPr>
          <w:lang w:val="de-DE"/>
        </w:rPr>
        <w:t xml:space="preserve">en in Betracht ziehen, dass bestimmte Vorkommnisse den Zeitplan verändern könnten. Anbieter werden bei </w:t>
      </w:r>
      <w:r w:rsidR="00AA3981" w:rsidRPr="007D1168">
        <w:rPr>
          <w:lang w:val="de-DE"/>
        </w:rPr>
        <w:t>Veränderungen des</w:t>
      </w:r>
      <w:r w:rsidRPr="007D1168">
        <w:rPr>
          <w:lang w:val="de-DE"/>
        </w:rPr>
        <w:t xml:space="preserve"> Zeitplan</w:t>
      </w:r>
      <w:r w:rsidR="00AA3981" w:rsidRPr="007D1168">
        <w:rPr>
          <w:lang w:val="de-DE"/>
        </w:rPr>
        <w:t>s</w:t>
      </w:r>
      <w:r w:rsidRPr="007D1168">
        <w:rPr>
          <w:lang w:val="de-DE"/>
        </w:rPr>
        <w:t xml:space="preserve"> informiert. </w:t>
      </w:r>
    </w:p>
    <w:tbl>
      <w:tblPr>
        <w:tblW w:w="0" w:type="auto"/>
        <w:tblInd w:w="720"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ook w:val="00A0" w:firstRow="1" w:lastRow="0" w:firstColumn="1" w:lastColumn="0" w:noHBand="0" w:noVBand="0"/>
      </w:tblPr>
      <w:tblGrid>
        <w:gridCol w:w="2507"/>
        <w:gridCol w:w="5646"/>
      </w:tblGrid>
      <w:tr w:rsidR="00F61042" w:rsidRPr="007D1168" w14:paraId="0F309187" w14:textId="77777777" w:rsidTr="006D1E2C">
        <w:tc>
          <w:tcPr>
            <w:tcW w:w="2507" w:type="dxa"/>
            <w:tcBorders>
              <w:top w:val="single" w:sz="4" w:space="0" w:color="auto"/>
              <w:bottom w:val="single" w:sz="6" w:space="0" w:color="000000"/>
            </w:tcBorders>
            <w:shd w:val="clear" w:color="auto" w:fill="E0E0E0"/>
          </w:tcPr>
          <w:p w14:paraId="7C883DAA" w14:textId="6558824F" w:rsidR="00F61042" w:rsidRPr="007D1168" w:rsidRDefault="00F61042" w:rsidP="00611747">
            <w:pPr>
              <w:pStyle w:val="Textkrper2"/>
              <w:jc w:val="center"/>
              <w:rPr>
                <w:b/>
                <w:bCs/>
                <w:i/>
                <w:szCs w:val="22"/>
                <w:lang w:val="de-DE"/>
              </w:rPr>
            </w:pPr>
            <w:r w:rsidRPr="007D1168">
              <w:rPr>
                <w:b/>
                <w:bCs/>
                <w:i/>
                <w:szCs w:val="22"/>
                <w:lang w:val="de-DE"/>
              </w:rPr>
              <w:t>D</w:t>
            </w:r>
            <w:r w:rsidR="00AA3981" w:rsidRPr="007D1168">
              <w:rPr>
                <w:b/>
                <w:bCs/>
                <w:i/>
                <w:szCs w:val="22"/>
                <w:lang w:val="de-DE"/>
              </w:rPr>
              <w:t>atum</w:t>
            </w:r>
          </w:p>
        </w:tc>
        <w:tc>
          <w:tcPr>
            <w:tcW w:w="5646" w:type="dxa"/>
            <w:tcBorders>
              <w:top w:val="single" w:sz="4" w:space="0" w:color="auto"/>
              <w:bottom w:val="single" w:sz="6" w:space="0" w:color="000000"/>
            </w:tcBorders>
            <w:shd w:val="clear" w:color="auto" w:fill="E0E0E0"/>
          </w:tcPr>
          <w:p w14:paraId="11B2B0AD" w14:textId="6C7B3162" w:rsidR="00F61042" w:rsidRPr="007D1168" w:rsidRDefault="00AA3981" w:rsidP="00611747">
            <w:pPr>
              <w:pStyle w:val="Textkrper2"/>
              <w:jc w:val="center"/>
              <w:rPr>
                <w:b/>
                <w:bCs/>
                <w:i/>
                <w:szCs w:val="22"/>
                <w:lang w:val="de-DE"/>
              </w:rPr>
            </w:pPr>
            <w:r w:rsidRPr="007D1168">
              <w:rPr>
                <w:b/>
                <w:bCs/>
                <w:i/>
                <w:szCs w:val="22"/>
                <w:lang w:val="de-DE"/>
              </w:rPr>
              <w:t>Vorgang</w:t>
            </w:r>
          </w:p>
        </w:tc>
      </w:tr>
      <w:tr w:rsidR="00DE587B" w:rsidRPr="00B67086" w14:paraId="6D3F92F8" w14:textId="77777777" w:rsidTr="00611747">
        <w:tc>
          <w:tcPr>
            <w:tcW w:w="2507" w:type="dxa"/>
            <w:tcBorders>
              <w:top w:val="single" w:sz="6" w:space="0" w:color="000000"/>
            </w:tcBorders>
          </w:tcPr>
          <w:p w14:paraId="76F8FD5C" w14:textId="472167A1" w:rsidR="00DE587B" w:rsidRPr="00A8316C" w:rsidRDefault="00DE587B" w:rsidP="00611747">
            <w:pPr>
              <w:pStyle w:val="Textkrper2"/>
              <w:jc w:val="center"/>
              <w:rPr>
                <w:szCs w:val="22"/>
                <w:highlight w:val="yellow"/>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Borders>
              <w:top w:val="single" w:sz="6" w:space="0" w:color="000000"/>
            </w:tcBorders>
          </w:tcPr>
          <w:p w14:paraId="491CB459" w14:textId="4EC10682" w:rsidR="00DE587B" w:rsidRPr="00A8316C" w:rsidRDefault="00DE587B" w:rsidP="00AA3981">
            <w:pPr>
              <w:pStyle w:val="Textkrper2"/>
              <w:rPr>
                <w:szCs w:val="22"/>
                <w:lang w:val="de-DE"/>
              </w:rPr>
            </w:pPr>
            <w:r w:rsidRPr="00A8316C">
              <w:rPr>
                <w:szCs w:val="22"/>
                <w:lang w:val="de-DE"/>
              </w:rPr>
              <w:t>Vorab-Rückmeldung (Pre-RFP) von Lieferanten (optional)</w:t>
            </w:r>
          </w:p>
        </w:tc>
      </w:tr>
      <w:tr w:rsidR="00DE587B" w:rsidRPr="00B67086" w14:paraId="52A3F265" w14:textId="77777777" w:rsidTr="00611747">
        <w:tc>
          <w:tcPr>
            <w:tcW w:w="2507" w:type="dxa"/>
            <w:tcBorders>
              <w:top w:val="single" w:sz="6" w:space="0" w:color="000000"/>
            </w:tcBorders>
          </w:tcPr>
          <w:p w14:paraId="1A745FC5" w14:textId="025CF525" w:rsidR="00DE587B" w:rsidRPr="00A8316C" w:rsidRDefault="00A8316C" w:rsidP="00611747">
            <w:pPr>
              <w:pStyle w:val="Textkrper2"/>
              <w:jc w:val="center"/>
              <w:rPr>
                <w:bCs/>
                <w:szCs w:val="22"/>
                <w:highlight w:val="yellow"/>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Borders>
              <w:top w:val="single" w:sz="6" w:space="0" w:color="000000"/>
            </w:tcBorders>
          </w:tcPr>
          <w:p w14:paraId="7D8AD896" w14:textId="7E3FE728" w:rsidR="00DE587B" w:rsidRPr="00A8316C" w:rsidRDefault="00DE587B" w:rsidP="00AA3981">
            <w:pPr>
              <w:pStyle w:val="Textkrper2"/>
              <w:rPr>
                <w:szCs w:val="22"/>
                <w:lang w:val="de-DE"/>
              </w:rPr>
            </w:pPr>
            <w:r w:rsidRPr="00A8316C">
              <w:rPr>
                <w:szCs w:val="22"/>
                <w:lang w:val="de-DE"/>
              </w:rPr>
              <w:t>Ausgabe der Ausschreibungsunterlagen (RFP) an Anbieter</w:t>
            </w:r>
          </w:p>
        </w:tc>
      </w:tr>
      <w:tr w:rsidR="00913677" w:rsidRPr="002F75B4" w14:paraId="1520A7D0" w14:textId="77777777" w:rsidTr="00611747">
        <w:tc>
          <w:tcPr>
            <w:tcW w:w="2507" w:type="dxa"/>
          </w:tcPr>
          <w:p w14:paraId="5CD9E574" w14:textId="62C31FD6" w:rsidR="00913677" w:rsidRPr="00A8316C" w:rsidRDefault="00A8316C" w:rsidP="00913677">
            <w:pPr>
              <w:pStyle w:val="Textkrper2"/>
              <w:jc w:val="center"/>
              <w:rPr>
                <w:bCs/>
                <w:szCs w:val="22"/>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2E448149" w14:textId="04A15ECD" w:rsidR="00913677" w:rsidRPr="00A8316C" w:rsidRDefault="00913677" w:rsidP="00913677">
            <w:pPr>
              <w:pStyle w:val="Textkrper2"/>
              <w:rPr>
                <w:szCs w:val="22"/>
                <w:lang w:val="de-DE"/>
              </w:rPr>
            </w:pPr>
            <w:r w:rsidRPr="00A8316C">
              <w:rPr>
                <w:szCs w:val="22"/>
                <w:lang w:val="de-DE"/>
              </w:rPr>
              <w:t>Vorab-Anbieter-Konferenz (optional)</w:t>
            </w:r>
          </w:p>
        </w:tc>
      </w:tr>
      <w:tr w:rsidR="00913677" w:rsidRPr="002F75B4" w14:paraId="4C8FA298" w14:textId="77777777" w:rsidTr="00611747">
        <w:tc>
          <w:tcPr>
            <w:tcW w:w="2507" w:type="dxa"/>
          </w:tcPr>
          <w:p w14:paraId="5A5B5B8D" w14:textId="75FA2D2E" w:rsidR="00913677" w:rsidRPr="00A8316C" w:rsidRDefault="00A8316C" w:rsidP="00913677">
            <w:pPr>
              <w:pStyle w:val="Textkrper2"/>
              <w:jc w:val="center"/>
              <w:rPr>
                <w:bCs/>
                <w:szCs w:val="22"/>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7DD41752" w14:textId="5FE7EBF8" w:rsidR="00913677" w:rsidRPr="00A8316C" w:rsidRDefault="00913677" w:rsidP="00913677">
            <w:pPr>
              <w:pStyle w:val="Textkrper2"/>
              <w:rPr>
                <w:szCs w:val="22"/>
                <w:lang w:val="de-DE"/>
              </w:rPr>
            </w:pPr>
            <w:r w:rsidRPr="00A8316C">
              <w:rPr>
                <w:szCs w:val="22"/>
                <w:lang w:val="de-DE"/>
              </w:rPr>
              <w:t xml:space="preserve">Fälligkeit Fragen von Anbietern </w:t>
            </w:r>
          </w:p>
        </w:tc>
      </w:tr>
      <w:tr w:rsidR="00913677" w:rsidRPr="002F75B4" w14:paraId="5ED3C02D" w14:textId="77777777" w:rsidTr="00611747">
        <w:tc>
          <w:tcPr>
            <w:tcW w:w="2507" w:type="dxa"/>
          </w:tcPr>
          <w:p w14:paraId="2A106CC0" w14:textId="3BA7D4B2" w:rsidR="00913677" w:rsidRPr="00A8316C" w:rsidRDefault="00A8316C" w:rsidP="00913677">
            <w:pPr>
              <w:pStyle w:val="Textkrper2"/>
              <w:jc w:val="center"/>
              <w:rPr>
                <w:bCs/>
                <w:szCs w:val="22"/>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5328C9D5" w14:textId="7B7FACDC" w:rsidR="00913677" w:rsidRPr="00A8316C" w:rsidRDefault="00913677" w:rsidP="00913677">
            <w:pPr>
              <w:pStyle w:val="Textkrper2"/>
              <w:rPr>
                <w:szCs w:val="22"/>
                <w:lang w:val="de-DE"/>
              </w:rPr>
            </w:pPr>
            <w:r w:rsidRPr="00A8316C">
              <w:rPr>
                <w:szCs w:val="22"/>
                <w:lang w:val="de-DE"/>
              </w:rPr>
              <w:t>Erteilung von Antworten/Erläuterungen</w:t>
            </w:r>
          </w:p>
        </w:tc>
      </w:tr>
      <w:tr w:rsidR="00DE587B" w:rsidRPr="00B67086" w14:paraId="1FB23CF5" w14:textId="77777777" w:rsidTr="00611747">
        <w:tc>
          <w:tcPr>
            <w:tcW w:w="2507" w:type="dxa"/>
          </w:tcPr>
          <w:p w14:paraId="3AF62FBA" w14:textId="3126B14C" w:rsidR="00DE587B" w:rsidRPr="00A8316C" w:rsidRDefault="00A8316C" w:rsidP="00611747">
            <w:pPr>
              <w:pStyle w:val="Textkrper2"/>
              <w:jc w:val="center"/>
              <w:rPr>
                <w:szCs w:val="22"/>
                <w:highlight w:val="yellow"/>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1191C153" w14:textId="3C6493CC" w:rsidR="00DE587B" w:rsidRPr="00A8316C" w:rsidRDefault="00DE587B" w:rsidP="0068582B">
            <w:pPr>
              <w:pStyle w:val="Textkrper2"/>
              <w:rPr>
                <w:szCs w:val="22"/>
                <w:lang w:val="de-DE"/>
              </w:rPr>
            </w:pPr>
            <w:r w:rsidRPr="00A8316C">
              <w:rPr>
                <w:szCs w:val="22"/>
                <w:lang w:val="de-DE"/>
              </w:rPr>
              <w:t xml:space="preserve">Bearbeitete Ausschreibungsunterlagen / Angebote treffen ein </w:t>
            </w:r>
          </w:p>
        </w:tc>
      </w:tr>
      <w:tr w:rsidR="00DE587B" w:rsidRPr="00B67086" w14:paraId="70B2A00E" w14:textId="77777777" w:rsidTr="00611747">
        <w:tc>
          <w:tcPr>
            <w:tcW w:w="2507" w:type="dxa"/>
          </w:tcPr>
          <w:p w14:paraId="13D95880" w14:textId="7F0B4645" w:rsidR="00DE587B" w:rsidRPr="00A8316C" w:rsidRDefault="00A8316C" w:rsidP="00611747">
            <w:pPr>
              <w:pStyle w:val="Textkrper2"/>
              <w:jc w:val="center"/>
              <w:rPr>
                <w:szCs w:val="22"/>
                <w:highlight w:val="yellow"/>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327E6785" w14:textId="5A118B75" w:rsidR="00DE587B" w:rsidRPr="00A8316C" w:rsidRDefault="00DE587B" w:rsidP="0068582B">
            <w:pPr>
              <w:pStyle w:val="Textkrper2"/>
              <w:rPr>
                <w:szCs w:val="22"/>
                <w:lang w:val="de-DE"/>
              </w:rPr>
            </w:pPr>
            <w:r w:rsidRPr="00A8316C">
              <w:rPr>
                <w:szCs w:val="22"/>
                <w:lang w:val="de-DE"/>
              </w:rPr>
              <w:t>Angebote</w:t>
            </w:r>
            <w:r w:rsidR="00A8316C">
              <w:rPr>
                <w:szCs w:val="22"/>
                <w:lang w:val="de-DE"/>
              </w:rPr>
              <w:t xml:space="preserve"> </w:t>
            </w:r>
            <w:r w:rsidRPr="00A8316C">
              <w:rPr>
                <w:szCs w:val="22"/>
                <w:lang w:val="de-DE"/>
              </w:rPr>
              <w:t>werden geprüft und bewertet.</w:t>
            </w:r>
          </w:p>
          <w:p w14:paraId="663DECCF" w14:textId="36562957" w:rsidR="00DE587B" w:rsidRPr="00A8316C" w:rsidRDefault="00DE587B" w:rsidP="0068582B">
            <w:pPr>
              <w:pStyle w:val="Textkrper2"/>
              <w:rPr>
                <w:szCs w:val="22"/>
                <w:highlight w:val="green"/>
                <w:lang w:val="de-DE"/>
              </w:rPr>
            </w:pPr>
            <w:r w:rsidRPr="00A8316C">
              <w:rPr>
                <w:szCs w:val="22"/>
                <w:lang w:val="de-DE"/>
              </w:rPr>
              <w:t>Anbieter, die in die engere Auswahl kommen (Shortlist), werden zu Präsentationsterminen eingeladen.</w:t>
            </w:r>
          </w:p>
        </w:tc>
      </w:tr>
      <w:tr w:rsidR="00DE587B" w:rsidRPr="00B67086" w14:paraId="3103F041" w14:textId="77777777" w:rsidTr="00192961">
        <w:tc>
          <w:tcPr>
            <w:tcW w:w="2507" w:type="dxa"/>
          </w:tcPr>
          <w:p w14:paraId="0FB337A5" w14:textId="296EC792" w:rsidR="00DE587B" w:rsidRPr="00A8316C" w:rsidRDefault="00A8316C" w:rsidP="00695C53">
            <w:pPr>
              <w:pStyle w:val="Textkrper2"/>
              <w:jc w:val="center"/>
              <w:rPr>
                <w:szCs w:val="22"/>
                <w:highlight w:val="yellow"/>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696A6079" w14:textId="5737026F" w:rsidR="00DE587B" w:rsidRPr="00A8316C" w:rsidRDefault="00DE587B" w:rsidP="0068582B">
            <w:pPr>
              <w:pStyle w:val="Textkrper2"/>
              <w:rPr>
                <w:szCs w:val="22"/>
                <w:lang w:val="de-DE"/>
              </w:rPr>
            </w:pPr>
            <w:r w:rsidRPr="00A8316C">
              <w:rPr>
                <w:szCs w:val="22"/>
                <w:lang w:val="de-DE"/>
              </w:rPr>
              <w:t xml:space="preserve">Präsentationen und Demo-Vorführungen von ausgewählten Anbietern. </w:t>
            </w:r>
          </w:p>
        </w:tc>
      </w:tr>
      <w:tr w:rsidR="00DE587B" w:rsidRPr="00792245" w14:paraId="0C7D6E18" w14:textId="77777777" w:rsidTr="00611747">
        <w:tc>
          <w:tcPr>
            <w:tcW w:w="2507" w:type="dxa"/>
          </w:tcPr>
          <w:p w14:paraId="7F24AF79" w14:textId="0DDBD26A" w:rsidR="00DE587B" w:rsidRPr="00A8316C" w:rsidRDefault="00A8316C" w:rsidP="00695C53">
            <w:pPr>
              <w:pStyle w:val="Textkrper2"/>
              <w:jc w:val="center"/>
              <w:rPr>
                <w:szCs w:val="22"/>
                <w:highlight w:val="yellow"/>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3D6CA832" w14:textId="681B1F9C" w:rsidR="00DE587B" w:rsidRPr="00A8316C" w:rsidRDefault="00DE587B" w:rsidP="001A0A1E">
            <w:pPr>
              <w:pStyle w:val="Textkrper2"/>
              <w:rPr>
                <w:szCs w:val="22"/>
                <w:lang w:val="de-DE"/>
              </w:rPr>
            </w:pPr>
            <w:r w:rsidRPr="00A8316C">
              <w:rPr>
                <w:szCs w:val="22"/>
                <w:lang w:val="de-DE"/>
              </w:rPr>
              <w:t xml:space="preserve">Entscheidung über bevorzugte Lieferanten </w:t>
            </w:r>
          </w:p>
        </w:tc>
      </w:tr>
      <w:tr w:rsidR="00463484" w:rsidRPr="00792245" w14:paraId="6D49D956" w14:textId="77777777" w:rsidTr="00611747">
        <w:tc>
          <w:tcPr>
            <w:tcW w:w="2507" w:type="dxa"/>
          </w:tcPr>
          <w:p w14:paraId="205B0401" w14:textId="0B5A341C" w:rsidR="00463484" w:rsidRPr="00A8316C" w:rsidRDefault="00A8316C" w:rsidP="00463484">
            <w:pPr>
              <w:pStyle w:val="Textkrper2"/>
              <w:jc w:val="center"/>
              <w:rPr>
                <w:bCs/>
                <w:szCs w:val="22"/>
                <w:lang w:val="de-DE"/>
              </w:rPr>
            </w:pPr>
            <w:r w:rsidRPr="00A8316C">
              <w:rPr>
                <w:bCs/>
                <w:szCs w:val="22"/>
                <w:lang w:val="de-DE"/>
              </w:rPr>
              <w:t>&lt;</w:t>
            </w:r>
            <w:r w:rsidRPr="002F1203">
              <w:rPr>
                <w:bCs/>
                <w:i/>
                <w:iCs/>
                <w:szCs w:val="22"/>
                <w:highlight w:val="yellow"/>
                <w:lang w:val="de-DE"/>
              </w:rPr>
              <w:t>Datum einfügen</w:t>
            </w:r>
            <w:r w:rsidRPr="00A8316C">
              <w:rPr>
                <w:bCs/>
                <w:szCs w:val="22"/>
                <w:lang w:val="de-DE"/>
              </w:rPr>
              <w:t>&gt;</w:t>
            </w:r>
          </w:p>
        </w:tc>
        <w:tc>
          <w:tcPr>
            <w:tcW w:w="5646" w:type="dxa"/>
          </w:tcPr>
          <w:p w14:paraId="5EB5534F" w14:textId="68F412AB" w:rsidR="00463484" w:rsidRPr="00A8316C" w:rsidRDefault="00463484" w:rsidP="00463484">
            <w:pPr>
              <w:pStyle w:val="Textkrper2"/>
              <w:rPr>
                <w:szCs w:val="22"/>
                <w:lang w:val="de-DE"/>
              </w:rPr>
            </w:pPr>
            <w:r w:rsidRPr="00A8316C">
              <w:rPr>
                <w:szCs w:val="22"/>
                <w:lang w:val="de-DE"/>
              </w:rPr>
              <w:t>Vertragslaufzeit (optional)</w:t>
            </w:r>
          </w:p>
        </w:tc>
      </w:tr>
    </w:tbl>
    <w:p w14:paraId="42F53FB9" w14:textId="2F33C83C" w:rsidR="00F61042" w:rsidRPr="002F54FE" w:rsidRDefault="0068582B" w:rsidP="00611747">
      <w:pPr>
        <w:pStyle w:val="Titel"/>
        <w:rPr>
          <w:lang w:val="de-DE"/>
        </w:rPr>
      </w:pPr>
      <w:bookmarkStart w:id="22" w:name="_Toc191798850"/>
      <w:bookmarkStart w:id="23" w:name="_Toc191798872"/>
      <w:bookmarkStart w:id="24" w:name="_Toc191802821"/>
      <w:bookmarkStart w:id="25" w:name="_Toc209246651"/>
      <w:bookmarkStart w:id="26" w:name="_Toc243577036"/>
      <w:r w:rsidRPr="002F54FE">
        <w:rPr>
          <w:lang w:val="de-DE"/>
        </w:rPr>
        <w:lastRenderedPageBreak/>
        <w:t>Bewertungskriterien</w:t>
      </w:r>
      <w:bookmarkEnd w:id="22"/>
      <w:bookmarkEnd w:id="23"/>
      <w:bookmarkEnd w:id="24"/>
      <w:bookmarkEnd w:id="25"/>
      <w:bookmarkEnd w:id="26"/>
    </w:p>
    <w:p w14:paraId="559A6E1A" w14:textId="5F25BD6C" w:rsidR="00F61042" w:rsidRPr="00BA5CBF" w:rsidRDefault="00BA5CBF" w:rsidP="00F61042">
      <w:pPr>
        <w:rPr>
          <w:lang w:val="de-DE"/>
        </w:rPr>
      </w:pPr>
      <w:r w:rsidRPr="00BA5CBF">
        <w:rPr>
          <w:lang w:val="de-DE"/>
        </w:rPr>
        <w:t xml:space="preserve">Das Angebot muss </w:t>
      </w:r>
      <w:r>
        <w:rPr>
          <w:lang w:val="de-DE"/>
        </w:rPr>
        <w:t>als Mindestanforderung</w:t>
      </w:r>
      <w:r w:rsidRPr="00BA5CBF">
        <w:rPr>
          <w:lang w:val="de-DE"/>
        </w:rPr>
        <w:t xml:space="preserve"> Antworten</w:t>
      </w:r>
      <w:r w:rsidR="006048D3">
        <w:rPr>
          <w:lang w:val="de-DE"/>
        </w:rPr>
        <w:t xml:space="preserve"> </w:t>
      </w:r>
      <w:r>
        <w:rPr>
          <w:lang w:val="de-DE"/>
        </w:rPr>
        <w:t>/</w:t>
      </w:r>
      <w:r w:rsidR="006048D3">
        <w:rPr>
          <w:lang w:val="de-DE"/>
        </w:rPr>
        <w:t xml:space="preserve"> </w:t>
      </w:r>
      <w:r>
        <w:rPr>
          <w:lang w:val="de-DE"/>
        </w:rPr>
        <w:t>Angaben</w:t>
      </w:r>
      <w:r w:rsidRPr="00BA5CBF">
        <w:rPr>
          <w:lang w:val="de-DE"/>
        </w:rPr>
        <w:t xml:space="preserve"> zu allen unter 5 aufgeführten Elementen – Technische Spezifikationen</w:t>
      </w:r>
      <w:r>
        <w:rPr>
          <w:lang w:val="de-DE"/>
        </w:rPr>
        <w:t xml:space="preserve"> dieser Ausschreibung</w:t>
      </w:r>
      <w:r w:rsidRPr="00BA5CBF">
        <w:rPr>
          <w:lang w:val="de-DE"/>
        </w:rPr>
        <w:t xml:space="preserve"> – beinhalten.</w:t>
      </w:r>
    </w:p>
    <w:p w14:paraId="3FFC3922" w14:textId="4AFACA68" w:rsidR="00BA5CBF" w:rsidRDefault="00BA5CBF" w:rsidP="00F61042">
      <w:pPr>
        <w:rPr>
          <w:lang w:val="de-DE"/>
        </w:rPr>
      </w:pPr>
      <w:r w:rsidRPr="00BA5CBF">
        <w:rPr>
          <w:lang w:val="de-DE"/>
        </w:rPr>
        <w:t xml:space="preserve">Die Angaben müssen der Gliederung und Nummerierung </w:t>
      </w:r>
      <w:r>
        <w:rPr>
          <w:lang w:val="de-DE"/>
        </w:rPr>
        <w:t xml:space="preserve">der Ausschreibungsunterlagen entsprechen. </w:t>
      </w:r>
    </w:p>
    <w:p w14:paraId="35FF7DA7" w14:textId="57AC399E" w:rsidR="00BA5CBF" w:rsidRPr="00BA5CBF" w:rsidRDefault="00BA5CBF" w:rsidP="00F61042">
      <w:pPr>
        <w:rPr>
          <w:lang w:val="de-DE"/>
        </w:rPr>
      </w:pPr>
      <w:r w:rsidRPr="00BA5CBF">
        <w:rPr>
          <w:lang w:val="de-DE"/>
        </w:rPr>
        <w:t>Die Angaben sollen die die Erfüllung, Konfo</w:t>
      </w:r>
      <w:r>
        <w:rPr>
          <w:lang w:val="de-DE"/>
        </w:rPr>
        <w:t>r</w:t>
      </w:r>
      <w:r w:rsidRPr="00BA5CBF">
        <w:rPr>
          <w:lang w:val="de-DE"/>
        </w:rPr>
        <w:t>mität oder Ablehnung der Anforderung ausdrücken.</w:t>
      </w:r>
      <w:r w:rsidR="006048D3">
        <w:rPr>
          <w:lang w:val="de-DE"/>
        </w:rPr>
        <w:t xml:space="preserve"> Wertfreie Kommentare wie „zur Kenntnis genommen“ werden nicht als zufriedenstellende Angabe akzeptiert und haben negativen Einfluss auf die Bewertung des Angebotes. Sollte eine Anforderung in der Ausschreibung nicht anwendbar / erfüllbar sein, muss dies im Angebot angemessen erläutert werden.</w:t>
      </w:r>
    </w:p>
    <w:p w14:paraId="052B430F" w14:textId="66910510" w:rsidR="006048D3" w:rsidRPr="006048D3" w:rsidRDefault="006048D3" w:rsidP="00F61042">
      <w:pPr>
        <w:rPr>
          <w:lang w:val="de-DE"/>
        </w:rPr>
      </w:pPr>
      <w:r w:rsidRPr="006048D3">
        <w:rPr>
          <w:lang w:val="de-DE"/>
        </w:rPr>
        <w:t xml:space="preserve">Die Angebote werden nach </w:t>
      </w:r>
      <w:r w:rsidR="00127906">
        <w:rPr>
          <w:lang w:val="de-DE"/>
        </w:rPr>
        <w:t xml:space="preserve">den </w:t>
      </w:r>
      <w:r w:rsidRPr="006048D3">
        <w:rPr>
          <w:lang w:val="de-DE"/>
        </w:rPr>
        <w:t>folgenden Kriterien b</w:t>
      </w:r>
      <w:r>
        <w:rPr>
          <w:lang w:val="de-DE"/>
        </w:rPr>
        <w:t>e</w:t>
      </w:r>
      <w:r w:rsidRPr="006048D3">
        <w:rPr>
          <w:lang w:val="de-DE"/>
        </w:rPr>
        <w:t>wertet:</w:t>
      </w:r>
    </w:p>
    <w:p w14:paraId="53DFA491" w14:textId="77777777" w:rsidR="006048D3" w:rsidRPr="00D24DC3" w:rsidRDefault="006048D3" w:rsidP="00626CD3">
      <w:pPr>
        <w:numPr>
          <w:ilvl w:val="0"/>
          <w:numId w:val="14"/>
        </w:numPr>
        <w:spacing w:before="60" w:after="60"/>
        <w:ind w:left="714" w:hanging="357"/>
        <w:rPr>
          <w:lang w:val="de-DE"/>
        </w:rPr>
      </w:pPr>
      <w:bookmarkStart w:id="27" w:name="_Toc478808961"/>
      <w:bookmarkStart w:id="28" w:name="_Toc478808960"/>
      <w:r w:rsidRPr="00D24DC3">
        <w:rPr>
          <w:lang w:val="de-DE"/>
        </w:rPr>
        <w:t>Offenheit und Flexibilität der Lösung</w:t>
      </w:r>
    </w:p>
    <w:p w14:paraId="6AB5436B" w14:textId="489DA645" w:rsidR="009A7BA7" w:rsidRPr="00A8316C" w:rsidRDefault="009A7BA7" w:rsidP="009A7BA7">
      <w:pPr>
        <w:numPr>
          <w:ilvl w:val="0"/>
          <w:numId w:val="14"/>
        </w:numPr>
        <w:spacing w:before="60" w:after="60"/>
        <w:ind w:left="714" w:hanging="357"/>
        <w:rPr>
          <w:lang w:val="de-DE"/>
        </w:rPr>
      </w:pPr>
      <w:r w:rsidRPr="00A8316C">
        <w:rPr>
          <w:lang w:val="de-DE"/>
        </w:rPr>
        <w:t>Cyber-Sicherheit der angebotenen Lösung</w:t>
      </w:r>
    </w:p>
    <w:p w14:paraId="69FB3124" w14:textId="63788DD8" w:rsidR="006048D3" w:rsidRPr="00D24DC3" w:rsidRDefault="006048D3" w:rsidP="00626CD3">
      <w:pPr>
        <w:numPr>
          <w:ilvl w:val="0"/>
          <w:numId w:val="14"/>
        </w:numPr>
        <w:spacing w:before="60" w:after="60"/>
        <w:ind w:left="714" w:hanging="357"/>
        <w:rPr>
          <w:lang w:val="de-DE"/>
        </w:rPr>
      </w:pPr>
      <w:r w:rsidRPr="00D24DC3">
        <w:rPr>
          <w:lang w:val="de-DE"/>
        </w:rPr>
        <w:t>Skalierbarkeit</w:t>
      </w:r>
    </w:p>
    <w:p w14:paraId="64992DA2" w14:textId="22E68A30" w:rsidR="006048D3" w:rsidRPr="00D24DC3" w:rsidRDefault="006048D3" w:rsidP="00626CD3">
      <w:pPr>
        <w:numPr>
          <w:ilvl w:val="0"/>
          <w:numId w:val="14"/>
        </w:numPr>
        <w:spacing w:before="60" w:after="60"/>
        <w:ind w:left="714" w:hanging="357"/>
        <w:rPr>
          <w:lang w:val="de-DE"/>
        </w:rPr>
      </w:pPr>
      <w:r w:rsidRPr="00D24DC3">
        <w:rPr>
          <w:lang w:val="de-DE"/>
        </w:rPr>
        <w:t>Funktionelle Passgenauigkeit</w:t>
      </w:r>
    </w:p>
    <w:p w14:paraId="01500A70" w14:textId="17B70F47" w:rsidR="006048D3" w:rsidRPr="00D24DC3" w:rsidRDefault="006048D3" w:rsidP="00626CD3">
      <w:pPr>
        <w:numPr>
          <w:ilvl w:val="0"/>
          <w:numId w:val="14"/>
        </w:numPr>
        <w:spacing w:before="60" w:after="60"/>
        <w:ind w:left="714" w:hanging="357"/>
        <w:rPr>
          <w:lang w:val="de-DE"/>
        </w:rPr>
      </w:pPr>
      <w:r w:rsidRPr="00D24DC3">
        <w:rPr>
          <w:lang w:val="de-DE"/>
        </w:rPr>
        <w:t>Referenzliste der eingesetzten Produkte / Anbieter</w:t>
      </w:r>
    </w:p>
    <w:p w14:paraId="60F4503D" w14:textId="0745D725" w:rsidR="006048D3" w:rsidRPr="00D24DC3" w:rsidRDefault="006048D3" w:rsidP="00626CD3">
      <w:pPr>
        <w:numPr>
          <w:ilvl w:val="0"/>
          <w:numId w:val="14"/>
        </w:numPr>
        <w:spacing w:before="60" w:after="60"/>
        <w:ind w:left="714" w:hanging="357"/>
        <w:rPr>
          <w:lang w:val="de-DE"/>
        </w:rPr>
      </w:pPr>
      <w:r w:rsidRPr="00D24DC3">
        <w:rPr>
          <w:lang w:val="de-DE"/>
        </w:rPr>
        <w:t>Produkt-Robustheit und Leistungsfähigkeit</w:t>
      </w:r>
      <w:r w:rsidR="00B45D95">
        <w:rPr>
          <w:lang w:val="de-DE"/>
        </w:rPr>
        <w:t>, auch</w:t>
      </w:r>
      <w:r w:rsidRPr="00D24DC3">
        <w:rPr>
          <w:lang w:val="de-DE"/>
        </w:rPr>
        <w:t xml:space="preserve"> auf Basis von </w:t>
      </w:r>
      <w:r w:rsidR="00B45D95">
        <w:rPr>
          <w:lang w:val="de-DE"/>
        </w:rPr>
        <w:t>regulatorischen Vorgaben</w:t>
      </w:r>
    </w:p>
    <w:p w14:paraId="2B635755" w14:textId="77777777" w:rsidR="006048D3" w:rsidRPr="00D24DC3" w:rsidRDefault="006048D3" w:rsidP="00626CD3">
      <w:pPr>
        <w:numPr>
          <w:ilvl w:val="0"/>
          <w:numId w:val="14"/>
        </w:numPr>
        <w:spacing w:before="60" w:after="60"/>
        <w:ind w:left="714" w:hanging="357"/>
        <w:rPr>
          <w:lang w:val="de-DE"/>
        </w:rPr>
      </w:pPr>
      <w:bookmarkStart w:id="29" w:name="_Toc478808963"/>
      <w:bookmarkStart w:id="30" w:name="_Toc478808962"/>
      <w:bookmarkEnd w:id="27"/>
      <w:bookmarkEnd w:id="28"/>
      <w:r w:rsidRPr="00D24DC3">
        <w:rPr>
          <w:lang w:val="de-DE"/>
        </w:rPr>
        <w:t>Qualität des Angebotes</w:t>
      </w:r>
    </w:p>
    <w:p w14:paraId="0FFAFCA4" w14:textId="5D8D02C1" w:rsidR="006048D3" w:rsidRPr="00D24DC3" w:rsidRDefault="006048D3" w:rsidP="00626CD3">
      <w:pPr>
        <w:numPr>
          <w:ilvl w:val="0"/>
          <w:numId w:val="14"/>
        </w:numPr>
        <w:spacing w:before="60" w:after="60"/>
        <w:ind w:left="714" w:hanging="357"/>
        <w:rPr>
          <w:lang w:val="de-DE"/>
        </w:rPr>
      </w:pPr>
      <w:r w:rsidRPr="00D24DC3">
        <w:rPr>
          <w:lang w:val="de-DE"/>
        </w:rPr>
        <w:t>Ausgereiftheit der Lösung</w:t>
      </w:r>
    </w:p>
    <w:p w14:paraId="05AF9430" w14:textId="2448E028" w:rsidR="006048D3" w:rsidRPr="00D24DC3" w:rsidRDefault="000E5E75" w:rsidP="00626CD3">
      <w:pPr>
        <w:numPr>
          <w:ilvl w:val="0"/>
          <w:numId w:val="14"/>
        </w:numPr>
        <w:spacing w:before="60" w:after="60"/>
        <w:ind w:left="714" w:hanging="357"/>
        <w:rPr>
          <w:lang w:val="de-DE"/>
        </w:rPr>
      </w:pPr>
      <w:r w:rsidRPr="00D24DC3">
        <w:rPr>
          <w:lang w:val="de-DE"/>
        </w:rPr>
        <w:t>Support-Team</w:t>
      </w:r>
      <w:r w:rsidR="006048D3" w:rsidRPr="00D24DC3">
        <w:rPr>
          <w:lang w:val="de-DE"/>
        </w:rPr>
        <w:t xml:space="preserve">, </w:t>
      </w:r>
      <w:r w:rsidRPr="00D24DC3">
        <w:rPr>
          <w:lang w:val="de-DE"/>
        </w:rPr>
        <w:t xml:space="preserve">Ressourcen </w:t>
      </w:r>
      <w:r w:rsidR="006048D3" w:rsidRPr="00D24DC3">
        <w:rPr>
          <w:lang w:val="de-DE"/>
        </w:rPr>
        <w:t>und Qualifikationsniveau</w:t>
      </w:r>
    </w:p>
    <w:p w14:paraId="1ACC1289" w14:textId="06C50FAF" w:rsidR="000E5E75" w:rsidRPr="00D24DC3" w:rsidRDefault="000E5E75" w:rsidP="00626CD3">
      <w:pPr>
        <w:numPr>
          <w:ilvl w:val="0"/>
          <w:numId w:val="14"/>
        </w:numPr>
        <w:spacing w:before="60" w:after="60"/>
        <w:ind w:left="714" w:hanging="357"/>
        <w:rPr>
          <w:lang w:val="de-DE"/>
        </w:rPr>
      </w:pPr>
      <w:r w:rsidRPr="00D24DC3">
        <w:rPr>
          <w:lang w:val="de-DE"/>
        </w:rPr>
        <w:t>Preis (Wettbewerbsfähigkeit)</w:t>
      </w:r>
    </w:p>
    <w:p w14:paraId="21EFC77F" w14:textId="43A9ED34" w:rsidR="000E5E75" w:rsidRDefault="000E5E75" w:rsidP="00626CD3">
      <w:pPr>
        <w:numPr>
          <w:ilvl w:val="0"/>
          <w:numId w:val="14"/>
        </w:numPr>
        <w:spacing w:before="60" w:after="60"/>
        <w:ind w:left="714" w:hanging="357"/>
        <w:rPr>
          <w:lang w:val="de-DE"/>
        </w:rPr>
      </w:pPr>
      <w:r w:rsidRPr="00D24DC3">
        <w:rPr>
          <w:lang w:val="de-DE"/>
        </w:rPr>
        <w:t>Wertschöpfungskette (Supply Chain) der Lösung</w:t>
      </w:r>
    </w:p>
    <w:p w14:paraId="1F39A860" w14:textId="02B10A58" w:rsidR="003E42EB" w:rsidRPr="00D24DC3" w:rsidRDefault="003E42EB" w:rsidP="00626CD3">
      <w:pPr>
        <w:numPr>
          <w:ilvl w:val="0"/>
          <w:numId w:val="14"/>
        </w:numPr>
        <w:spacing w:before="60" w:after="60"/>
        <w:ind w:left="714" w:hanging="357"/>
        <w:rPr>
          <w:lang w:val="de-DE"/>
        </w:rPr>
      </w:pPr>
      <w:r w:rsidRPr="003E42EB">
        <w:rPr>
          <w:lang w:val="de-DE"/>
        </w:rPr>
        <w:t>Nachgewiesene Interoperabilität und Bereitschaft zur Teilnahme an herstellerübergreifenden Interoperabilitäts- und Abnahmetests</w:t>
      </w:r>
    </w:p>
    <w:p w14:paraId="50F7570F" w14:textId="34ABF108" w:rsidR="000E5E75" w:rsidRPr="00D24DC3" w:rsidRDefault="000E5E75" w:rsidP="00626CD3">
      <w:pPr>
        <w:numPr>
          <w:ilvl w:val="0"/>
          <w:numId w:val="14"/>
        </w:numPr>
        <w:spacing w:before="60" w:after="60"/>
        <w:ind w:left="714" w:hanging="357"/>
        <w:rPr>
          <w:lang w:val="de-DE"/>
        </w:rPr>
      </w:pPr>
      <w:r w:rsidRPr="00D24DC3">
        <w:rPr>
          <w:lang w:val="de-DE"/>
        </w:rPr>
        <w:t xml:space="preserve">Optionale </w:t>
      </w:r>
      <w:r w:rsidRPr="00B45D95">
        <w:rPr>
          <w:lang w:val="de-DE"/>
        </w:rPr>
        <w:t>Finanzierungsangebote (</w:t>
      </w:r>
      <w:r w:rsidR="00B45D95" w:rsidRPr="00B45D95">
        <w:rPr>
          <w:lang w:val="de-DE"/>
        </w:rPr>
        <w:t>EMC</w:t>
      </w:r>
      <w:r w:rsidRPr="00D24DC3">
        <w:rPr>
          <w:lang w:val="de-DE"/>
        </w:rPr>
        <w:t xml:space="preserve"> / </w:t>
      </w:r>
      <w:r w:rsidR="00B45D95">
        <w:rPr>
          <w:color w:val="000000"/>
          <w:sz w:val="21"/>
          <w:szCs w:val="21"/>
        </w:rPr>
        <w:t xml:space="preserve">Energy Management </w:t>
      </w:r>
      <w:proofErr w:type="spellStart"/>
      <w:r w:rsidR="00B45D95">
        <w:rPr>
          <w:color w:val="000000"/>
          <w:sz w:val="21"/>
          <w:szCs w:val="21"/>
        </w:rPr>
        <w:t>Contract</w:t>
      </w:r>
      <w:proofErr w:type="spellEnd"/>
      <w:r w:rsidR="00B45D95">
        <w:rPr>
          <w:color w:val="000000"/>
          <w:sz w:val="21"/>
          <w:szCs w:val="21"/>
        </w:rPr>
        <w:t xml:space="preserve">, EPC / Energy Performance </w:t>
      </w:r>
      <w:proofErr w:type="spellStart"/>
      <w:r w:rsidR="00B45D95">
        <w:rPr>
          <w:color w:val="000000"/>
          <w:sz w:val="21"/>
          <w:szCs w:val="21"/>
        </w:rPr>
        <w:t>Contract</w:t>
      </w:r>
      <w:proofErr w:type="spellEnd"/>
      <w:r w:rsidR="00B45D95">
        <w:rPr>
          <w:color w:val="000000"/>
          <w:sz w:val="21"/>
          <w:szCs w:val="21"/>
        </w:rPr>
        <w:t>)</w:t>
      </w:r>
    </w:p>
    <w:bookmarkEnd w:id="29"/>
    <w:bookmarkEnd w:id="30"/>
    <w:p w14:paraId="54EFA8C8" w14:textId="05435BC7" w:rsidR="00571524" w:rsidRPr="00A52CCA" w:rsidRDefault="00265B0C" w:rsidP="253F7324">
      <w:pPr>
        <w:numPr>
          <w:ilvl w:val="0"/>
          <w:numId w:val="14"/>
        </w:numPr>
        <w:spacing w:before="60" w:after="60"/>
        <w:ind w:left="714" w:hanging="357"/>
        <w:rPr>
          <w:i/>
          <w:iCs/>
          <w:lang w:val="de-DE"/>
        </w:rPr>
      </w:pPr>
      <w:r w:rsidRPr="253F7324">
        <w:rPr>
          <w:i/>
          <w:iCs/>
          <w:lang w:val="de-DE"/>
        </w:rPr>
        <w:t>&lt;</w:t>
      </w:r>
      <w:proofErr w:type="spellStart"/>
      <w:r w:rsidRPr="253F7324">
        <w:rPr>
          <w:i/>
          <w:iCs/>
          <w:highlight w:val="yellow"/>
          <w:lang w:val="de-DE"/>
        </w:rPr>
        <w:t>Flexibili</w:t>
      </w:r>
      <w:r w:rsidR="000E5E75" w:rsidRPr="253F7324">
        <w:rPr>
          <w:i/>
          <w:iCs/>
          <w:highlight w:val="yellow"/>
          <w:lang w:val="de-DE"/>
        </w:rPr>
        <w:t>ät</w:t>
      </w:r>
      <w:proofErr w:type="spellEnd"/>
      <w:r w:rsidR="000E5E75" w:rsidRPr="253F7324">
        <w:rPr>
          <w:i/>
          <w:iCs/>
          <w:highlight w:val="yellow"/>
          <w:lang w:val="de-DE"/>
        </w:rPr>
        <w:t xml:space="preserve"> </w:t>
      </w:r>
      <w:r w:rsidR="00011D92">
        <w:rPr>
          <w:i/>
          <w:iCs/>
          <w:highlight w:val="yellow"/>
          <w:lang w:val="de-DE"/>
        </w:rPr>
        <w:t>zusätzliche</w:t>
      </w:r>
      <w:r w:rsidR="000E5E75" w:rsidRPr="253F7324">
        <w:rPr>
          <w:i/>
          <w:iCs/>
          <w:highlight w:val="yellow"/>
          <w:lang w:val="de-DE"/>
        </w:rPr>
        <w:t xml:space="preserve"> Funktionen abzudecken / Internet </w:t>
      </w:r>
      <w:r w:rsidR="00F030E9" w:rsidRPr="253F7324">
        <w:rPr>
          <w:i/>
          <w:iCs/>
          <w:highlight w:val="yellow"/>
          <w:lang w:val="de-DE"/>
        </w:rPr>
        <w:t>der Dinge</w:t>
      </w:r>
      <w:r w:rsidR="00F767AE" w:rsidRPr="253F7324">
        <w:rPr>
          <w:i/>
          <w:iCs/>
          <w:highlight w:val="yellow"/>
          <w:lang w:val="de-DE"/>
        </w:rPr>
        <w:t xml:space="preserve"> / und andere Smart-City-Anwendungen</w:t>
      </w:r>
      <w:r w:rsidRPr="253F7324">
        <w:rPr>
          <w:i/>
          <w:iCs/>
          <w:highlight w:val="yellow"/>
          <w:lang w:val="de-DE"/>
        </w:rPr>
        <w:t xml:space="preserve"> (</w:t>
      </w:r>
      <w:r w:rsidR="000E5E75" w:rsidRPr="253F7324">
        <w:rPr>
          <w:i/>
          <w:iCs/>
          <w:highlight w:val="yellow"/>
          <w:lang w:val="de-DE"/>
        </w:rPr>
        <w:t>falls relevant</w:t>
      </w:r>
      <w:r w:rsidRPr="253F7324">
        <w:rPr>
          <w:i/>
          <w:iCs/>
          <w:lang w:val="de-DE"/>
        </w:rPr>
        <w:t>)&gt;</w:t>
      </w:r>
    </w:p>
    <w:p w14:paraId="2A522A4A" w14:textId="77777777" w:rsidR="00A8316C" w:rsidRDefault="00014A51" w:rsidP="00571524">
      <w:pPr>
        <w:spacing w:before="60" w:after="60"/>
        <w:rPr>
          <w:i/>
          <w:lang w:val="de-DE"/>
        </w:rPr>
      </w:pPr>
      <w:r w:rsidRPr="000E5E75">
        <w:rPr>
          <w:i/>
          <w:lang w:val="de-DE"/>
        </w:rPr>
        <w:t>&lt;</w:t>
      </w:r>
      <w:r w:rsidR="000E5E75" w:rsidRPr="002F1203">
        <w:rPr>
          <w:i/>
          <w:highlight w:val="yellow"/>
          <w:lang w:val="de-DE"/>
        </w:rPr>
        <w:t>Üblicherweise werden Städte und Gemeinden eine Gewichtung der einzelnen Kriterien auf Basis der lokalen Gegebenheiten vornehmen</w:t>
      </w:r>
      <w:r w:rsidRPr="000E5E75">
        <w:rPr>
          <w:i/>
          <w:lang w:val="de-DE"/>
        </w:rPr>
        <w:t>&gt;</w:t>
      </w:r>
    </w:p>
    <w:p w14:paraId="092AF180" w14:textId="5C510AE5" w:rsidR="00014A51" w:rsidRPr="000E5E75" w:rsidRDefault="00014A51" w:rsidP="00571524">
      <w:pPr>
        <w:spacing w:before="60" w:after="60"/>
        <w:rPr>
          <w:i/>
          <w:lang w:val="de-DE"/>
        </w:rPr>
      </w:pPr>
    </w:p>
    <w:p w14:paraId="69FBDA05" w14:textId="6FF9C64D" w:rsidR="00F61042" w:rsidRPr="002F54FE" w:rsidRDefault="00077FA0" w:rsidP="00611747">
      <w:pPr>
        <w:pStyle w:val="Titel"/>
        <w:rPr>
          <w:lang w:val="de-DE"/>
        </w:rPr>
      </w:pPr>
      <w:bookmarkStart w:id="31" w:name="_Toc191798851"/>
      <w:bookmarkStart w:id="32" w:name="_Toc191798873"/>
      <w:bookmarkStart w:id="33" w:name="_Toc191802822"/>
      <w:bookmarkStart w:id="34" w:name="_Toc209246652"/>
      <w:bookmarkStart w:id="35" w:name="_Toc243577037"/>
      <w:r w:rsidRPr="002F54FE">
        <w:rPr>
          <w:lang w:val="de-DE"/>
        </w:rPr>
        <w:t>Bearbeitung der Ausschreibung</w:t>
      </w:r>
      <w:bookmarkEnd w:id="31"/>
      <w:bookmarkEnd w:id="32"/>
      <w:bookmarkEnd w:id="33"/>
      <w:bookmarkEnd w:id="34"/>
      <w:bookmarkEnd w:id="35"/>
    </w:p>
    <w:p w14:paraId="7DE7E654" w14:textId="77777777" w:rsidR="00F61042" w:rsidRPr="00615789" w:rsidRDefault="00F61042" w:rsidP="00626CD3">
      <w:pPr>
        <w:pStyle w:val="berschrift3"/>
        <w:numPr>
          <w:ilvl w:val="0"/>
          <w:numId w:val="15"/>
        </w:numPr>
      </w:pPr>
      <w:bookmarkStart w:id="36" w:name="_Toc478808967"/>
      <w:bookmarkStart w:id="37" w:name="_Toc191802823"/>
      <w:bookmarkStart w:id="38" w:name="_Toc209246653"/>
      <w:bookmarkStart w:id="39" w:name="_Toc243577038"/>
      <w:r w:rsidRPr="00615789">
        <w:t>Management Summary</w:t>
      </w:r>
      <w:bookmarkEnd w:id="36"/>
      <w:bookmarkEnd w:id="37"/>
      <w:bookmarkEnd w:id="38"/>
      <w:bookmarkEnd w:id="39"/>
    </w:p>
    <w:p w14:paraId="55887218" w14:textId="383AF9FC" w:rsidR="000F422F" w:rsidRPr="00077FA0" w:rsidRDefault="00077FA0" w:rsidP="00F61042">
      <w:pPr>
        <w:rPr>
          <w:lang w:val="de-DE"/>
        </w:rPr>
      </w:pPr>
      <w:r w:rsidRPr="00077FA0">
        <w:rPr>
          <w:lang w:val="de-DE"/>
        </w:rPr>
        <w:t xml:space="preserve">Der Anbieter ist gehalten </w:t>
      </w:r>
      <w:r>
        <w:rPr>
          <w:lang w:val="de-DE"/>
        </w:rPr>
        <w:t>die zentralen Punkte sein</w:t>
      </w:r>
      <w:r w:rsidRPr="00077FA0">
        <w:rPr>
          <w:lang w:val="de-DE"/>
        </w:rPr>
        <w:t>es Angebots in einem Management Summary zusammenzufassen.</w:t>
      </w:r>
      <w:r w:rsidR="00A8316C">
        <w:rPr>
          <w:lang w:val="de-DE"/>
        </w:rPr>
        <w:br/>
      </w:r>
    </w:p>
    <w:p w14:paraId="4ABA7DFF" w14:textId="1A866EAD" w:rsidR="00F61042" w:rsidRPr="00077FA0" w:rsidRDefault="00077FA0" w:rsidP="00626CD3">
      <w:pPr>
        <w:pStyle w:val="berschrift3"/>
        <w:numPr>
          <w:ilvl w:val="0"/>
          <w:numId w:val="15"/>
        </w:numPr>
        <w:rPr>
          <w:szCs w:val="24"/>
        </w:rPr>
      </w:pPr>
      <w:bookmarkStart w:id="40" w:name="_Toc209246655"/>
      <w:bookmarkStart w:id="41" w:name="_Toc243577039"/>
      <w:r w:rsidRPr="00077FA0">
        <w:t>Detaillierte Bearbeitung der Ausschreibung / Detailliertes Angebot</w:t>
      </w:r>
      <w:bookmarkEnd w:id="40"/>
      <w:bookmarkEnd w:id="41"/>
    </w:p>
    <w:p w14:paraId="32509D25" w14:textId="495F6294" w:rsidR="00077FA0" w:rsidRPr="00077FA0" w:rsidRDefault="00077FA0" w:rsidP="00F61042">
      <w:pPr>
        <w:rPr>
          <w:rFonts w:cs="Arial"/>
          <w:szCs w:val="22"/>
          <w:lang w:val="de-DE"/>
        </w:rPr>
      </w:pPr>
      <w:r w:rsidRPr="00077FA0">
        <w:rPr>
          <w:rFonts w:cs="Arial"/>
          <w:szCs w:val="22"/>
          <w:lang w:val="de-DE"/>
        </w:rPr>
        <w:t>Der Anbieter muss detaillierte Angaben zu allen Elementen des Kapitels 5 der Ausschreibung</w:t>
      </w:r>
      <w:r>
        <w:rPr>
          <w:rFonts w:cs="Arial"/>
          <w:szCs w:val="22"/>
          <w:lang w:val="de-DE"/>
        </w:rPr>
        <w:t>, im gleichen Format, m</w:t>
      </w:r>
      <w:r w:rsidRPr="00077FA0">
        <w:rPr>
          <w:rFonts w:cs="Arial"/>
          <w:szCs w:val="22"/>
          <w:lang w:val="de-DE"/>
        </w:rPr>
        <w:t>achen.</w:t>
      </w:r>
      <w:r>
        <w:rPr>
          <w:rFonts w:cs="Arial"/>
          <w:szCs w:val="22"/>
          <w:lang w:val="de-DE"/>
        </w:rPr>
        <w:t xml:space="preserve"> Der Anbieter muss ferner:</w:t>
      </w:r>
    </w:p>
    <w:p w14:paraId="079CB300" w14:textId="069B3D11" w:rsidR="00077FA0" w:rsidRPr="005B4A9F" w:rsidRDefault="002B183E" w:rsidP="00626CD3">
      <w:pPr>
        <w:numPr>
          <w:ilvl w:val="0"/>
          <w:numId w:val="16"/>
        </w:numPr>
        <w:spacing w:before="60" w:after="60"/>
        <w:ind w:left="714" w:hanging="357"/>
        <w:rPr>
          <w:rFonts w:cs="Arial"/>
          <w:szCs w:val="22"/>
          <w:lang w:val="de-DE"/>
        </w:rPr>
      </w:pPr>
      <w:r>
        <w:rPr>
          <w:rFonts w:cs="Arial"/>
          <w:szCs w:val="22"/>
          <w:lang w:val="de-DE"/>
        </w:rPr>
        <w:t>a</w:t>
      </w:r>
      <w:r w:rsidR="00077FA0" w:rsidRPr="00077FA0">
        <w:rPr>
          <w:rFonts w:cs="Arial"/>
          <w:szCs w:val="22"/>
          <w:lang w:val="de-DE"/>
        </w:rPr>
        <w:t xml:space="preserve">ngeben wie lange sein Unternehmen besteht. </w:t>
      </w:r>
    </w:p>
    <w:p w14:paraId="62BA1B50" w14:textId="00B68EB3" w:rsidR="00077FA0" w:rsidRDefault="002B183E" w:rsidP="00626CD3">
      <w:pPr>
        <w:numPr>
          <w:ilvl w:val="0"/>
          <w:numId w:val="16"/>
        </w:numPr>
        <w:spacing w:before="60" w:after="60"/>
        <w:ind w:left="714" w:hanging="357"/>
        <w:rPr>
          <w:rFonts w:cs="Arial"/>
          <w:szCs w:val="22"/>
          <w:lang w:val="de-DE"/>
        </w:rPr>
      </w:pPr>
      <w:r>
        <w:rPr>
          <w:rFonts w:cs="Arial"/>
          <w:szCs w:val="22"/>
          <w:lang w:val="de-DE"/>
        </w:rPr>
        <w:t>e</w:t>
      </w:r>
      <w:r w:rsidR="00077FA0">
        <w:rPr>
          <w:rFonts w:cs="Arial"/>
          <w:szCs w:val="22"/>
          <w:lang w:val="de-DE"/>
        </w:rPr>
        <w:t>ine übersichtliche Liste der für das Projekt vorgesehenen Mitarbeiter – inklusive</w:t>
      </w:r>
      <w:r w:rsidR="00F07209">
        <w:rPr>
          <w:rFonts w:cs="Arial"/>
          <w:strike/>
          <w:szCs w:val="22"/>
          <w:lang w:val="de-DE"/>
        </w:rPr>
        <w:t xml:space="preserve"> </w:t>
      </w:r>
      <w:r w:rsidR="00077FA0">
        <w:rPr>
          <w:rFonts w:cs="Arial"/>
          <w:szCs w:val="22"/>
          <w:lang w:val="de-DE"/>
        </w:rPr>
        <w:t>Berufserfahrung und Qualifikationen sowie Detailinformationen über vergleichbare Projekte, die die einzelnen Mitarbeiter in der Vergangenheit betreut haben – erstellen.</w:t>
      </w:r>
    </w:p>
    <w:p w14:paraId="729322F4" w14:textId="1E09F85C" w:rsidR="00832F8A" w:rsidRDefault="002B183E" w:rsidP="00626CD3">
      <w:pPr>
        <w:numPr>
          <w:ilvl w:val="0"/>
          <w:numId w:val="16"/>
        </w:numPr>
        <w:spacing w:before="60" w:after="60"/>
        <w:ind w:left="714" w:hanging="357"/>
        <w:rPr>
          <w:rFonts w:cs="Arial"/>
          <w:szCs w:val="22"/>
          <w:lang w:val="de-DE"/>
        </w:rPr>
      </w:pPr>
      <w:r>
        <w:rPr>
          <w:rFonts w:cs="Arial"/>
          <w:szCs w:val="22"/>
          <w:lang w:val="de-DE"/>
        </w:rPr>
        <w:lastRenderedPageBreak/>
        <w:t>d</w:t>
      </w:r>
      <w:r w:rsidR="00832F8A">
        <w:rPr>
          <w:rFonts w:cs="Arial"/>
          <w:szCs w:val="22"/>
          <w:lang w:val="de-DE"/>
        </w:rPr>
        <w:t xml:space="preserve">ie Projektorganisation des Projekt-Teams sowie die Eskalationswege </w:t>
      </w:r>
      <w:r w:rsidR="00832F8A" w:rsidRPr="00F07209">
        <w:rPr>
          <w:rFonts w:cs="Arial"/>
          <w:szCs w:val="22"/>
          <w:lang w:val="de-DE"/>
        </w:rPr>
        <w:t xml:space="preserve">innerhalb </w:t>
      </w:r>
      <w:r w:rsidR="00F07209" w:rsidRPr="00F07209">
        <w:rPr>
          <w:rFonts w:cs="Arial"/>
          <w:szCs w:val="22"/>
          <w:lang w:val="de-DE"/>
        </w:rPr>
        <w:t xml:space="preserve">des Teams </w:t>
      </w:r>
      <w:r w:rsidR="00832F8A" w:rsidRPr="00F07209">
        <w:rPr>
          <w:rFonts w:cs="Arial"/>
          <w:szCs w:val="22"/>
          <w:lang w:val="de-DE"/>
        </w:rPr>
        <w:t>und</w:t>
      </w:r>
      <w:r w:rsidR="00832F8A">
        <w:rPr>
          <w:rFonts w:cs="Arial"/>
          <w:szCs w:val="22"/>
          <w:lang w:val="de-DE"/>
        </w:rPr>
        <w:t xml:space="preserve"> über dem Projektleiter darstellen.</w:t>
      </w:r>
    </w:p>
    <w:p w14:paraId="64460294" w14:textId="5CDA04F3" w:rsidR="00832F8A" w:rsidRPr="00077FA0" w:rsidRDefault="002B183E" w:rsidP="00626CD3">
      <w:pPr>
        <w:numPr>
          <w:ilvl w:val="0"/>
          <w:numId w:val="16"/>
        </w:numPr>
        <w:spacing w:before="60" w:after="60"/>
        <w:ind w:left="714" w:hanging="357"/>
        <w:rPr>
          <w:rFonts w:cs="Arial"/>
          <w:szCs w:val="22"/>
          <w:lang w:val="de-DE"/>
        </w:rPr>
      </w:pPr>
      <w:r>
        <w:rPr>
          <w:rFonts w:cs="Arial"/>
          <w:szCs w:val="22"/>
          <w:lang w:val="de-DE"/>
        </w:rPr>
        <w:t>d</w:t>
      </w:r>
      <w:r w:rsidR="00832F8A">
        <w:rPr>
          <w:rFonts w:cs="Arial"/>
          <w:szCs w:val="22"/>
          <w:lang w:val="de-DE"/>
        </w:rPr>
        <w:t>ie laufenden Führungsstrukturen für die generelle Kundenbetreuung und den Kundenservice (inkl. Wartung) nach Inbetriebnahme und dem Auslaufen der Garantiezeiten schriftlich niederlegen.</w:t>
      </w:r>
    </w:p>
    <w:p w14:paraId="061E7206" w14:textId="24DCA0D0" w:rsidR="00832F8A" w:rsidRDefault="002B183E" w:rsidP="00626CD3">
      <w:pPr>
        <w:numPr>
          <w:ilvl w:val="0"/>
          <w:numId w:val="16"/>
        </w:numPr>
        <w:spacing w:before="60" w:after="60"/>
        <w:ind w:left="714" w:hanging="357"/>
        <w:rPr>
          <w:rFonts w:cs="Arial"/>
          <w:szCs w:val="22"/>
          <w:lang w:val="de-DE"/>
        </w:rPr>
      </w:pPr>
      <w:r>
        <w:rPr>
          <w:rFonts w:cs="Arial"/>
          <w:szCs w:val="22"/>
          <w:lang w:val="de-DE"/>
        </w:rPr>
        <w:t>a</w:t>
      </w:r>
      <w:r w:rsidR="00832F8A" w:rsidRPr="00832F8A">
        <w:rPr>
          <w:rFonts w:cs="Arial"/>
          <w:szCs w:val="22"/>
          <w:lang w:val="de-DE"/>
        </w:rPr>
        <w:t xml:space="preserve">ngeben, wie die Design-, Entwicklungs- und Test-Prozesse für </w:t>
      </w:r>
      <w:r w:rsidR="00832F8A">
        <w:rPr>
          <w:rFonts w:cs="Arial"/>
          <w:szCs w:val="22"/>
          <w:lang w:val="de-DE"/>
        </w:rPr>
        <w:t xml:space="preserve">seine Produkte gesteuert werden und welche Qualitätsrichtlinien (bzw. Standards) befolgt werden. </w:t>
      </w:r>
    </w:p>
    <w:p w14:paraId="31CA17CE" w14:textId="3391105A" w:rsidR="00832F8A" w:rsidRDefault="002B183E" w:rsidP="00626CD3">
      <w:pPr>
        <w:numPr>
          <w:ilvl w:val="0"/>
          <w:numId w:val="16"/>
        </w:numPr>
        <w:spacing w:before="60" w:after="60"/>
        <w:ind w:left="714" w:hanging="357"/>
        <w:rPr>
          <w:rFonts w:cs="Arial"/>
          <w:szCs w:val="22"/>
          <w:lang w:val="de-DE"/>
        </w:rPr>
      </w:pPr>
      <w:proofErr w:type="gramStart"/>
      <w:r>
        <w:rPr>
          <w:rFonts w:cs="Arial"/>
          <w:szCs w:val="22"/>
          <w:lang w:val="de-DE"/>
        </w:rPr>
        <w:t>a</w:t>
      </w:r>
      <w:r w:rsidR="00832F8A" w:rsidRPr="00F07209">
        <w:rPr>
          <w:rFonts w:cs="Arial"/>
          <w:szCs w:val="22"/>
          <w:lang w:val="de-DE"/>
        </w:rPr>
        <w:t>ngeben</w:t>
      </w:r>
      <w:proofErr w:type="gramEnd"/>
      <w:r w:rsidR="00832F8A">
        <w:rPr>
          <w:rFonts w:cs="Arial"/>
          <w:szCs w:val="22"/>
          <w:lang w:val="de-DE"/>
        </w:rPr>
        <w:t xml:space="preserve"> sofern Unterliefer</w:t>
      </w:r>
      <w:r w:rsidR="00832F8A" w:rsidRPr="00832F8A">
        <w:rPr>
          <w:rFonts w:cs="Arial"/>
          <w:szCs w:val="22"/>
          <w:lang w:val="de-DE"/>
        </w:rPr>
        <w:t>a</w:t>
      </w:r>
      <w:r w:rsidR="00832F8A">
        <w:rPr>
          <w:rFonts w:cs="Arial"/>
          <w:szCs w:val="22"/>
          <w:lang w:val="de-DE"/>
        </w:rPr>
        <w:t>n</w:t>
      </w:r>
      <w:r w:rsidR="00832F8A" w:rsidRPr="00832F8A">
        <w:rPr>
          <w:rFonts w:cs="Arial"/>
          <w:szCs w:val="22"/>
          <w:lang w:val="de-DE"/>
        </w:rPr>
        <w:t>ten</w:t>
      </w:r>
      <w:r w:rsidR="00832F8A">
        <w:rPr>
          <w:rFonts w:cs="Arial"/>
          <w:szCs w:val="22"/>
          <w:lang w:val="de-DE"/>
        </w:rPr>
        <w:t xml:space="preserve"> in das Angebot eingebunden sind. Ebenso, falls eine Hard- oder Software-Komponente das geistige Eigentum des Anbieters ist, jedoch von eine</w:t>
      </w:r>
      <w:r w:rsidR="00A40819">
        <w:rPr>
          <w:rFonts w:cs="Arial"/>
          <w:szCs w:val="22"/>
          <w:lang w:val="de-DE"/>
        </w:rPr>
        <w:t>m Dritten</w:t>
      </w:r>
      <w:r w:rsidR="00832F8A">
        <w:rPr>
          <w:rFonts w:cs="Arial"/>
          <w:szCs w:val="22"/>
          <w:lang w:val="de-DE"/>
        </w:rPr>
        <w:t xml:space="preserve"> entwickelt wird</w:t>
      </w:r>
      <w:r w:rsidR="00A40819">
        <w:rPr>
          <w:rFonts w:cs="Arial"/>
          <w:szCs w:val="22"/>
          <w:lang w:val="de-DE"/>
        </w:rPr>
        <w:t>, sollte diese Tatsache erwähnt werden und wie dem Risiko eines möglichen Verlustes von Entwicklungs-Knowhow begegnet wird.</w:t>
      </w:r>
    </w:p>
    <w:p w14:paraId="06C7FC56" w14:textId="62E41F2A" w:rsidR="00066128" w:rsidRPr="00832F8A" w:rsidRDefault="002B183E" w:rsidP="00626CD3">
      <w:pPr>
        <w:numPr>
          <w:ilvl w:val="0"/>
          <w:numId w:val="16"/>
        </w:numPr>
        <w:spacing w:before="60" w:after="60"/>
        <w:ind w:left="714" w:hanging="357"/>
        <w:rPr>
          <w:rFonts w:cs="Arial"/>
          <w:szCs w:val="22"/>
          <w:lang w:val="de-DE"/>
        </w:rPr>
      </w:pPr>
      <w:r>
        <w:rPr>
          <w:rFonts w:cs="Arial"/>
          <w:szCs w:val="22"/>
          <w:lang w:val="de-DE"/>
        </w:rPr>
        <w:t>f</w:t>
      </w:r>
      <w:r w:rsidR="00066128">
        <w:rPr>
          <w:rFonts w:cs="Arial"/>
          <w:szCs w:val="22"/>
          <w:lang w:val="de-DE"/>
        </w:rPr>
        <w:t>ür alle Systembestandteile</w:t>
      </w:r>
      <w:r w:rsidR="00E15F32">
        <w:rPr>
          <w:rFonts w:cs="Arial"/>
          <w:szCs w:val="22"/>
          <w:lang w:val="de-DE"/>
        </w:rPr>
        <w:t xml:space="preserve"> und Komponenten</w:t>
      </w:r>
      <w:r w:rsidR="00066128">
        <w:rPr>
          <w:rFonts w:cs="Arial"/>
          <w:szCs w:val="22"/>
          <w:lang w:val="de-DE"/>
        </w:rPr>
        <w:t xml:space="preserve"> müssen Versionsnummern, </w:t>
      </w:r>
      <w:r w:rsidR="00E15F32">
        <w:rPr>
          <w:rFonts w:cs="Arial"/>
          <w:szCs w:val="22"/>
          <w:lang w:val="de-DE"/>
        </w:rPr>
        <w:t xml:space="preserve">die </w:t>
      </w:r>
      <w:r w:rsidR="00066128">
        <w:rPr>
          <w:rFonts w:cs="Arial"/>
          <w:szCs w:val="22"/>
          <w:lang w:val="de-DE"/>
        </w:rPr>
        <w:t xml:space="preserve">Häufigkeit von Versions-Upgrades und </w:t>
      </w:r>
      <w:r w:rsidR="00F07209">
        <w:rPr>
          <w:rFonts w:cs="Arial"/>
          <w:szCs w:val="22"/>
          <w:lang w:val="de-DE"/>
        </w:rPr>
        <w:t xml:space="preserve">die Anzahl der </w:t>
      </w:r>
      <w:r w:rsidR="00066128" w:rsidRPr="00E15F32">
        <w:rPr>
          <w:rFonts w:cs="Arial"/>
          <w:szCs w:val="22"/>
          <w:lang w:val="de-DE"/>
        </w:rPr>
        <w:t xml:space="preserve">Austauschteile </w:t>
      </w:r>
      <w:r w:rsidR="00E15F32">
        <w:rPr>
          <w:rFonts w:cs="Arial"/>
          <w:szCs w:val="22"/>
          <w:lang w:val="de-DE"/>
        </w:rPr>
        <w:t xml:space="preserve">bei den </w:t>
      </w:r>
      <w:r w:rsidR="00F07209">
        <w:rPr>
          <w:rFonts w:cs="Arial"/>
          <w:szCs w:val="22"/>
          <w:lang w:val="de-DE"/>
        </w:rPr>
        <w:t xml:space="preserve">Lieferungen der </w:t>
      </w:r>
      <w:r w:rsidR="00E15F32">
        <w:rPr>
          <w:rFonts w:cs="Arial"/>
          <w:szCs w:val="22"/>
          <w:lang w:val="de-DE"/>
        </w:rPr>
        <w:t>letzten drei Jahre</w:t>
      </w:r>
      <w:r w:rsidR="00066128">
        <w:rPr>
          <w:rFonts w:cs="Arial"/>
          <w:szCs w:val="22"/>
          <w:lang w:val="de-DE"/>
        </w:rPr>
        <w:t xml:space="preserve"> angegeben werden.</w:t>
      </w:r>
    </w:p>
    <w:p w14:paraId="13A02D5D" w14:textId="7A291140" w:rsidR="00066128" w:rsidRPr="00066128" w:rsidRDefault="002B183E" w:rsidP="00626CD3">
      <w:pPr>
        <w:numPr>
          <w:ilvl w:val="0"/>
          <w:numId w:val="16"/>
        </w:numPr>
        <w:spacing w:before="60" w:after="60"/>
        <w:ind w:left="714" w:hanging="357"/>
        <w:rPr>
          <w:rFonts w:cs="Arial"/>
          <w:szCs w:val="22"/>
          <w:lang w:val="de-DE"/>
        </w:rPr>
      </w:pPr>
      <w:r>
        <w:rPr>
          <w:rFonts w:cs="Arial"/>
          <w:szCs w:val="22"/>
          <w:lang w:val="de-DE"/>
        </w:rPr>
        <w:t>a</w:t>
      </w:r>
      <w:r w:rsidR="00066128" w:rsidRPr="00066128">
        <w:rPr>
          <w:rFonts w:cs="Arial"/>
          <w:szCs w:val="22"/>
          <w:lang w:val="de-DE"/>
        </w:rPr>
        <w:t>ngeben, ob das Unternehmen in Aus</w:t>
      </w:r>
      <w:r w:rsidR="00066128">
        <w:rPr>
          <w:rFonts w:cs="Arial"/>
          <w:szCs w:val="22"/>
          <w:lang w:val="de-DE"/>
        </w:rPr>
        <w:t>ein</w:t>
      </w:r>
      <w:r w:rsidR="00066128" w:rsidRPr="00066128">
        <w:rPr>
          <w:rFonts w:cs="Arial"/>
          <w:szCs w:val="22"/>
          <w:lang w:val="de-DE"/>
        </w:rPr>
        <w:t xml:space="preserve">andersetzungen mit einem Dritten in Bezug auf </w:t>
      </w:r>
      <w:r w:rsidR="00066128">
        <w:rPr>
          <w:rFonts w:cs="Arial"/>
          <w:szCs w:val="22"/>
          <w:lang w:val="de-DE"/>
        </w:rPr>
        <w:t>ein im Angebot enthaltenes Produkt oder Dienstleistung ist oder gewesen ist.</w:t>
      </w:r>
    </w:p>
    <w:p w14:paraId="672F80A8" w14:textId="5B6D4D61" w:rsidR="00066128" w:rsidRDefault="00066128" w:rsidP="00626CD3">
      <w:pPr>
        <w:numPr>
          <w:ilvl w:val="0"/>
          <w:numId w:val="16"/>
        </w:numPr>
        <w:spacing w:before="60" w:after="60"/>
        <w:ind w:left="714" w:hanging="357"/>
        <w:rPr>
          <w:rFonts w:cs="Arial"/>
          <w:szCs w:val="22"/>
          <w:lang w:val="de-DE"/>
        </w:rPr>
      </w:pPr>
      <w:r w:rsidRPr="00066128">
        <w:rPr>
          <w:rFonts w:cs="Arial"/>
          <w:szCs w:val="22"/>
          <w:lang w:val="de-DE"/>
        </w:rPr>
        <w:t xml:space="preserve">Auskunft geben über die Maßnahmen zur Vermeidung von </w:t>
      </w:r>
      <w:proofErr w:type="spellStart"/>
      <w:r w:rsidR="00BA78B1">
        <w:rPr>
          <w:rFonts w:cs="Arial"/>
          <w:szCs w:val="22"/>
          <w:lang w:val="de-DE"/>
        </w:rPr>
        <w:t>Cybera</w:t>
      </w:r>
      <w:r w:rsidR="00011D92">
        <w:rPr>
          <w:rFonts w:cs="Arial"/>
          <w:szCs w:val="22"/>
          <w:lang w:val="de-DE"/>
        </w:rPr>
        <w:t>t</w:t>
      </w:r>
      <w:r w:rsidR="00BA78B1">
        <w:rPr>
          <w:rFonts w:cs="Arial"/>
          <w:szCs w:val="22"/>
          <w:lang w:val="de-DE"/>
        </w:rPr>
        <w:t>taken</w:t>
      </w:r>
      <w:proofErr w:type="spellEnd"/>
      <w:r w:rsidR="00BA78B1">
        <w:rPr>
          <w:rFonts w:cs="Arial"/>
          <w:szCs w:val="22"/>
          <w:lang w:val="de-DE"/>
        </w:rPr>
        <w:t xml:space="preserve">, </w:t>
      </w:r>
      <w:r w:rsidRPr="00066128">
        <w:rPr>
          <w:rFonts w:cs="Arial"/>
          <w:szCs w:val="22"/>
          <w:lang w:val="de-DE"/>
        </w:rPr>
        <w:t xml:space="preserve">Virusinfektionen </w:t>
      </w:r>
      <w:r w:rsidR="0043058A">
        <w:rPr>
          <w:rFonts w:cs="Arial"/>
          <w:szCs w:val="22"/>
          <w:lang w:val="de-DE"/>
        </w:rPr>
        <w:t xml:space="preserve">und Sabotage </w:t>
      </w:r>
      <w:r w:rsidRPr="00066128">
        <w:rPr>
          <w:rFonts w:cs="Arial"/>
          <w:szCs w:val="22"/>
          <w:lang w:val="de-DE"/>
        </w:rPr>
        <w:t xml:space="preserve">der internen Systeme </w:t>
      </w:r>
      <w:r>
        <w:rPr>
          <w:rFonts w:cs="Arial"/>
          <w:szCs w:val="22"/>
          <w:lang w:val="de-DE"/>
        </w:rPr>
        <w:t>und lizenzierten Produkte.</w:t>
      </w:r>
    </w:p>
    <w:p w14:paraId="0B5F7015" w14:textId="3623F7ED" w:rsidR="00520C44" w:rsidRDefault="002B183E" w:rsidP="00626CD3">
      <w:pPr>
        <w:numPr>
          <w:ilvl w:val="0"/>
          <w:numId w:val="16"/>
        </w:numPr>
        <w:spacing w:before="60" w:after="60"/>
        <w:ind w:left="714" w:hanging="357"/>
        <w:rPr>
          <w:rFonts w:cs="Arial"/>
          <w:szCs w:val="22"/>
          <w:lang w:val="de-DE"/>
        </w:rPr>
      </w:pPr>
      <w:r>
        <w:rPr>
          <w:rFonts w:cs="Arial"/>
          <w:szCs w:val="22"/>
          <w:lang w:val="de-DE"/>
        </w:rPr>
        <w:t>s</w:t>
      </w:r>
      <w:r w:rsidR="0043058A">
        <w:rPr>
          <w:rFonts w:cs="Arial"/>
          <w:szCs w:val="22"/>
          <w:lang w:val="de-DE"/>
        </w:rPr>
        <w:t>ämtliche Maßnahmen und Funktionalitäten für sicherheitsrelevante Fragestellungen in Bezug auf die vorgeschlagene Lösung erläutern, die unternommen und angeboten werden.</w:t>
      </w:r>
    </w:p>
    <w:p w14:paraId="227B1049" w14:textId="7F3A429C" w:rsidR="00F767AE" w:rsidRDefault="002B183E" w:rsidP="00626CD3">
      <w:pPr>
        <w:numPr>
          <w:ilvl w:val="0"/>
          <w:numId w:val="16"/>
        </w:numPr>
        <w:spacing w:before="60" w:after="60"/>
        <w:ind w:left="714" w:hanging="357"/>
        <w:rPr>
          <w:rFonts w:cs="Arial"/>
          <w:szCs w:val="22"/>
          <w:lang w:val="de-DE"/>
        </w:rPr>
      </w:pPr>
      <w:proofErr w:type="gramStart"/>
      <w:r>
        <w:rPr>
          <w:rFonts w:cs="Arial"/>
          <w:szCs w:val="22"/>
          <w:lang w:val="de-DE"/>
        </w:rPr>
        <w:t>e</w:t>
      </w:r>
      <w:r w:rsidR="00F767AE">
        <w:rPr>
          <w:rFonts w:cs="Arial"/>
          <w:szCs w:val="22"/>
          <w:lang w:val="de-DE"/>
        </w:rPr>
        <w:t>rläutern</w:t>
      </w:r>
      <w:proofErr w:type="gramEnd"/>
      <w:r w:rsidR="00F767AE">
        <w:rPr>
          <w:rFonts w:cs="Arial"/>
          <w:szCs w:val="22"/>
          <w:lang w:val="de-DE"/>
        </w:rPr>
        <w:t xml:space="preserve"> inwiefern die vorgeschlagene Lösung eine zukünftige Integration in weitere Smart-City-Anwendungen unterstützt oder begünstigt.</w:t>
      </w:r>
    </w:p>
    <w:p w14:paraId="32048875" w14:textId="1ED11EC8" w:rsidR="003E42EB" w:rsidRPr="0043058A" w:rsidRDefault="003E42EB" w:rsidP="00626CD3">
      <w:pPr>
        <w:numPr>
          <w:ilvl w:val="0"/>
          <w:numId w:val="16"/>
        </w:numPr>
        <w:spacing w:before="60" w:after="60"/>
        <w:ind w:left="714" w:hanging="357"/>
        <w:rPr>
          <w:rFonts w:cs="Arial"/>
          <w:szCs w:val="22"/>
          <w:lang w:val="de-DE"/>
        </w:rPr>
      </w:pPr>
      <w:r w:rsidRPr="003E42EB">
        <w:rPr>
          <w:rFonts w:cs="Arial"/>
          <w:szCs w:val="22"/>
          <w:lang w:val="de-DE"/>
        </w:rPr>
        <w:t>bei der Interoperabilitätsprüfung, der Inbetriebnahme und der Fehlerbehebung im Betrieb mit TALQ-zertifizierten Drittanbietern zusammen</w:t>
      </w:r>
      <w:r>
        <w:rPr>
          <w:rFonts w:cs="Arial"/>
          <w:szCs w:val="22"/>
          <w:lang w:val="de-DE"/>
        </w:rPr>
        <w:t>arbeiten</w:t>
      </w:r>
      <w:r w:rsidRPr="003E42EB">
        <w:rPr>
          <w:rFonts w:cs="Arial"/>
          <w:szCs w:val="22"/>
          <w:lang w:val="de-DE"/>
        </w:rPr>
        <w:t>.</w:t>
      </w:r>
    </w:p>
    <w:p w14:paraId="675B9A1C" w14:textId="77777777" w:rsidR="00074083" w:rsidRPr="0043058A" w:rsidRDefault="00074083" w:rsidP="00520C44">
      <w:pPr>
        <w:spacing w:before="60" w:after="60"/>
        <w:ind w:left="714"/>
        <w:rPr>
          <w:rFonts w:cs="Arial"/>
          <w:szCs w:val="22"/>
          <w:lang w:val="de-DE"/>
        </w:rPr>
      </w:pPr>
    </w:p>
    <w:p w14:paraId="40342520" w14:textId="4062593E" w:rsidR="00F61042" w:rsidRPr="0043058A" w:rsidRDefault="0043058A" w:rsidP="00626CD3">
      <w:pPr>
        <w:pStyle w:val="berschrift3"/>
        <w:numPr>
          <w:ilvl w:val="0"/>
          <w:numId w:val="15"/>
        </w:numPr>
      </w:pPr>
      <w:bookmarkStart w:id="42" w:name="_Toc478808971"/>
      <w:bookmarkStart w:id="43" w:name="_Toc191802829"/>
      <w:bookmarkStart w:id="44" w:name="_Toc209246657"/>
      <w:bookmarkStart w:id="45" w:name="_Toc191802826"/>
      <w:bookmarkStart w:id="46" w:name="_Toc243577040"/>
      <w:r w:rsidRPr="0043058A">
        <w:t>Unternehmen</w:t>
      </w:r>
      <w:r>
        <w:t>sdarstellung</w:t>
      </w:r>
      <w:r w:rsidRPr="0043058A">
        <w:t xml:space="preserve"> und finanzielle Berichter</w:t>
      </w:r>
      <w:r>
        <w:t>s</w:t>
      </w:r>
      <w:r w:rsidRPr="0043058A">
        <w:t>tattung</w:t>
      </w:r>
      <w:bookmarkEnd w:id="42"/>
      <w:bookmarkEnd w:id="43"/>
      <w:bookmarkEnd w:id="44"/>
      <w:bookmarkEnd w:id="46"/>
    </w:p>
    <w:p w14:paraId="436C0BBA" w14:textId="76FC5552" w:rsidR="0043058A" w:rsidRDefault="0043058A" w:rsidP="00BE5C4B">
      <w:pPr>
        <w:rPr>
          <w:lang w:val="de-DE"/>
        </w:rPr>
      </w:pPr>
      <w:r w:rsidRPr="0043058A">
        <w:rPr>
          <w:lang w:val="de-DE"/>
        </w:rPr>
        <w:t xml:space="preserve">Der Anbieter muss </w:t>
      </w:r>
      <w:r>
        <w:rPr>
          <w:lang w:val="de-DE"/>
        </w:rPr>
        <w:t xml:space="preserve">eine Vorstellung </w:t>
      </w:r>
      <w:r w:rsidRPr="0043058A">
        <w:rPr>
          <w:lang w:val="de-DE"/>
        </w:rPr>
        <w:t>sein</w:t>
      </w:r>
      <w:r>
        <w:rPr>
          <w:lang w:val="de-DE"/>
        </w:rPr>
        <w:t>es</w:t>
      </w:r>
      <w:r w:rsidRPr="0043058A">
        <w:rPr>
          <w:lang w:val="de-DE"/>
        </w:rPr>
        <w:t xml:space="preserve"> Unternehmen</w:t>
      </w:r>
      <w:r w:rsidR="00B65112">
        <w:rPr>
          <w:lang w:val="de-DE"/>
        </w:rPr>
        <w:t>s</w:t>
      </w:r>
      <w:r>
        <w:rPr>
          <w:lang w:val="de-DE"/>
        </w:rPr>
        <w:t xml:space="preserve">, </w:t>
      </w:r>
      <w:r w:rsidRPr="0043058A">
        <w:rPr>
          <w:lang w:val="de-DE"/>
        </w:rPr>
        <w:t xml:space="preserve">inklusive </w:t>
      </w:r>
      <w:r>
        <w:rPr>
          <w:lang w:val="de-DE"/>
        </w:rPr>
        <w:t>Darstellung der finanziellen Situation</w:t>
      </w:r>
      <w:r w:rsidRPr="0043058A">
        <w:rPr>
          <w:lang w:val="de-DE"/>
        </w:rPr>
        <w:t xml:space="preserve"> </w:t>
      </w:r>
      <w:r>
        <w:rPr>
          <w:lang w:val="de-DE"/>
        </w:rPr>
        <w:t>der letzten drei Ja</w:t>
      </w:r>
      <w:r w:rsidRPr="0043058A">
        <w:rPr>
          <w:lang w:val="de-DE"/>
        </w:rPr>
        <w:t>hre</w:t>
      </w:r>
      <w:r>
        <w:rPr>
          <w:lang w:val="de-DE"/>
        </w:rPr>
        <w:t>,</w:t>
      </w:r>
      <w:r w:rsidRPr="0043058A">
        <w:rPr>
          <w:lang w:val="de-DE"/>
        </w:rPr>
        <w:t xml:space="preserve"> </w:t>
      </w:r>
      <w:r>
        <w:rPr>
          <w:lang w:val="de-DE"/>
        </w:rPr>
        <w:t>vorbereiten</w:t>
      </w:r>
      <w:r w:rsidRPr="0043058A">
        <w:rPr>
          <w:lang w:val="de-DE"/>
        </w:rPr>
        <w:t xml:space="preserve">. </w:t>
      </w:r>
    </w:p>
    <w:p w14:paraId="10001F29" w14:textId="11D75F25" w:rsidR="00F61042" w:rsidRPr="00A52C6A" w:rsidRDefault="00F61042" w:rsidP="00626CD3">
      <w:pPr>
        <w:pStyle w:val="berschrift3"/>
        <w:numPr>
          <w:ilvl w:val="0"/>
          <w:numId w:val="15"/>
        </w:numPr>
      </w:pPr>
      <w:bookmarkStart w:id="47" w:name="_Toc209246658"/>
      <w:bookmarkStart w:id="48" w:name="_Toc243577041"/>
      <w:r w:rsidRPr="00A52C6A">
        <w:t>Produ</w:t>
      </w:r>
      <w:r w:rsidR="00B65112" w:rsidRPr="00A52C6A">
        <w:t>ktübersicht</w:t>
      </w:r>
      <w:bookmarkEnd w:id="47"/>
      <w:bookmarkEnd w:id="48"/>
    </w:p>
    <w:p w14:paraId="6FB81380" w14:textId="5CFE4152" w:rsidR="00F61042" w:rsidRDefault="00B65112" w:rsidP="00F61042">
      <w:pPr>
        <w:rPr>
          <w:rFonts w:cs="Arial"/>
          <w:szCs w:val="22"/>
          <w:lang w:val="de-DE"/>
        </w:rPr>
      </w:pPr>
      <w:r w:rsidRPr="00A52C6A">
        <w:rPr>
          <w:rFonts w:cs="Arial"/>
          <w:szCs w:val="22"/>
          <w:lang w:val="de-DE"/>
        </w:rPr>
        <w:t xml:space="preserve">Der Anbieter muss </w:t>
      </w:r>
      <w:r w:rsidR="00A8316C">
        <w:rPr>
          <w:rFonts w:cs="Arial"/>
          <w:szCs w:val="22"/>
          <w:lang w:val="de-DE"/>
        </w:rPr>
        <w:t>Datenblätter</w:t>
      </w:r>
      <w:r w:rsidRPr="00A52C6A">
        <w:rPr>
          <w:rFonts w:cs="Arial"/>
          <w:szCs w:val="22"/>
          <w:lang w:val="de-DE"/>
        </w:rPr>
        <w:t xml:space="preserve"> über alle Elemente der Systemlösung – insbesondere über die Controller, die Kommunikations-Netzwerk</w:t>
      </w:r>
      <w:r w:rsidRPr="00A52C6A">
        <w:rPr>
          <w:rFonts w:cs="Arial"/>
          <w:szCs w:val="22"/>
          <w:lang w:val="de-DE"/>
        </w:rPr>
        <w:t>-Komponenten</w:t>
      </w:r>
      <w:r w:rsidR="003E42EB">
        <w:rPr>
          <w:rFonts w:cs="Arial"/>
          <w:szCs w:val="22"/>
          <w:lang w:val="de-DE"/>
        </w:rPr>
        <w:t>, TALQ-Gateway-Funktionalität</w:t>
      </w:r>
      <w:r w:rsidRPr="00A52C6A">
        <w:rPr>
          <w:rFonts w:cs="Arial"/>
          <w:szCs w:val="22"/>
          <w:lang w:val="de-DE"/>
        </w:rPr>
        <w:t xml:space="preserve"> und </w:t>
      </w:r>
      <w:r w:rsidRPr="00A52C6A">
        <w:rPr>
          <w:rFonts w:cs="Arial"/>
          <w:szCs w:val="22"/>
          <w:lang w:val="de-DE"/>
        </w:rPr>
        <w:t>das zentrale Managementsystem (CMS)</w:t>
      </w:r>
      <w:r w:rsidR="00BA78B1">
        <w:rPr>
          <w:rFonts w:cs="Arial"/>
          <w:szCs w:val="22"/>
          <w:lang w:val="de-DE"/>
        </w:rPr>
        <w:t xml:space="preserve"> mit folgenden Inhalten</w:t>
      </w:r>
      <w:r w:rsidRPr="00A52C6A">
        <w:rPr>
          <w:rFonts w:cs="Arial"/>
          <w:szCs w:val="22"/>
          <w:lang w:val="de-DE"/>
        </w:rPr>
        <w:t xml:space="preserve"> zur Verfügung stellen:</w:t>
      </w:r>
    </w:p>
    <w:p w14:paraId="686CCFB3" w14:textId="77777777" w:rsidR="00BA78B1" w:rsidRDefault="00BA78B1" w:rsidP="00F61042">
      <w:pPr>
        <w:rPr>
          <w:rFonts w:cs="Arial"/>
          <w:szCs w:val="22"/>
          <w:lang w:val="de-DE"/>
        </w:rPr>
      </w:pPr>
    </w:p>
    <w:p w14:paraId="602303CC" w14:textId="77777777" w:rsidR="00BA78B1" w:rsidRPr="00681CB3" w:rsidRDefault="00BA78B1" w:rsidP="00BA78B1">
      <w:pPr>
        <w:pStyle w:val="Listenabsatz"/>
        <w:numPr>
          <w:ilvl w:val="0"/>
          <w:numId w:val="28"/>
        </w:numPr>
        <w:rPr>
          <w:rFonts w:asciiTheme="majorHAnsi" w:hAnsiTheme="majorHAnsi" w:cstheme="majorHAnsi"/>
          <w:iCs/>
          <w:szCs w:val="22"/>
          <w:lang w:val="de-DE"/>
        </w:rPr>
      </w:pPr>
      <w:r w:rsidRPr="00681CB3">
        <w:rPr>
          <w:rFonts w:asciiTheme="majorHAnsi" w:hAnsiTheme="majorHAnsi" w:cstheme="majorHAnsi"/>
          <w:iCs/>
          <w:szCs w:val="22"/>
          <w:lang w:val="de-DE"/>
        </w:rPr>
        <w:t xml:space="preserve">Markenname und Produktreferenz (wie in der Liste der TALQ-zertifizierten Produkte auf der </w:t>
      </w:r>
      <w:proofErr w:type="gramStart"/>
      <w:r w:rsidRPr="00681CB3">
        <w:rPr>
          <w:rFonts w:asciiTheme="majorHAnsi" w:hAnsiTheme="majorHAnsi" w:cstheme="majorHAnsi"/>
          <w:iCs/>
          <w:szCs w:val="22"/>
          <w:lang w:val="de-DE"/>
        </w:rPr>
        <w:t>TALQ Webseite</w:t>
      </w:r>
      <w:proofErr w:type="gramEnd"/>
      <w:r w:rsidRPr="00681CB3">
        <w:rPr>
          <w:rFonts w:asciiTheme="majorHAnsi" w:hAnsiTheme="majorHAnsi" w:cstheme="majorHAnsi"/>
          <w:iCs/>
          <w:szCs w:val="22"/>
          <w:lang w:val="de-DE"/>
        </w:rPr>
        <w:t xml:space="preserve"> angegeben, sofern vorhanden)</w:t>
      </w:r>
    </w:p>
    <w:p w14:paraId="10F786F8" w14:textId="6D02A060" w:rsidR="00BA78B1" w:rsidRPr="00A8316C" w:rsidRDefault="00BA78B1"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Netzwerktyp (OLN):</w:t>
      </w:r>
    </w:p>
    <w:p w14:paraId="030189DA" w14:textId="59111D2D" w:rsidR="00BA78B1" w:rsidRPr="00A8316C" w:rsidRDefault="00BA78B1"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Powerline oder Funk</w:t>
      </w:r>
    </w:p>
    <w:p w14:paraId="6D1214AF" w14:textId="29DA1044" w:rsidR="00BA78B1" w:rsidRPr="00A8316C" w:rsidRDefault="00BA78B1"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Mesh</w:t>
      </w:r>
      <w:r w:rsidR="00A8316C" w:rsidRPr="00A8316C">
        <w:rPr>
          <w:rFonts w:asciiTheme="majorHAnsi" w:hAnsiTheme="majorHAnsi" w:cstheme="majorHAnsi"/>
          <w:iCs/>
          <w:szCs w:val="22"/>
          <w:lang w:val="de-DE"/>
        </w:rPr>
        <w:t>-</w:t>
      </w:r>
      <w:r w:rsidRPr="00A8316C">
        <w:rPr>
          <w:rFonts w:asciiTheme="majorHAnsi" w:hAnsiTheme="majorHAnsi" w:cstheme="majorHAnsi"/>
          <w:iCs/>
          <w:szCs w:val="22"/>
          <w:lang w:val="de-DE"/>
        </w:rPr>
        <w:t xml:space="preserve">, </w:t>
      </w:r>
      <w:r w:rsidR="007F072F" w:rsidRPr="00A8316C">
        <w:rPr>
          <w:rFonts w:asciiTheme="majorHAnsi" w:hAnsiTheme="majorHAnsi" w:cstheme="majorHAnsi"/>
          <w:iCs/>
          <w:szCs w:val="22"/>
          <w:lang w:val="de-DE"/>
        </w:rPr>
        <w:t>Star</w:t>
      </w:r>
      <w:r w:rsidR="00A8316C" w:rsidRPr="00A8316C">
        <w:rPr>
          <w:rFonts w:asciiTheme="majorHAnsi" w:hAnsiTheme="majorHAnsi" w:cstheme="majorHAnsi"/>
          <w:iCs/>
          <w:szCs w:val="22"/>
          <w:lang w:val="de-DE"/>
        </w:rPr>
        <w:t>-</w:t>
      </w:r>
      <w:r w:rsidR="007F072F" w:rsidRPr="00A8316C">
        <w:rPr>
          <w:rFonts w:asciiTheme="majorHAnsi" w:hAnsiTheme="majorHAnsi" w:cstheme="majorHAnsi"/>
          <w:iCs/>
          <w:szCs w:val="22"/>
          <w:lang w:val="de-DE"/>
        </w:rPr>
        <w:t xml:space="preserve"> </w:t>
      </w:r>
      <w:r w:rsidRPr="00A8316C">
        <w:rPr>
          <w:rFonts w:asciiTheme="majorHAnsi" w:hAnsiTheme="majorHAnsi" w:cstheme="majorHAnsi"/>
          <w:iCs/>
          <w:szCs w:val="22"/>
          <w:lang w:val="de-DE"/>
        </w:rPr>
        <w:t>oder gemischtes Netzwerk</w:t>
      </w:r>
    </w:p>
    <w:p w14:paraId="38BED73B" w14:textId="0826D639" w:rsidR="007F072F" w:rsidRPr="00A8316C" w:rsidRDefault="00A07096" w:rsidP="00A07096">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 xml:space="preserve">Mobilfunk-basiertes Punkt-zu-Punkt Netzwerk oder gemischtes Netzwerk </w:t>
      </w:r>
    </w:p>
    <w:p w14:paraId="720E5077" w14:textId="241510CA" w:rsidR="007F072F" w:rsidRPr="00A8316C" w:rsidRDefault="007F072F"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Lizensiertes - oder proprietäres Funknetzwerk</w:t>
      </w:r>
    </w:p>
    <w:p w14:paraId="69B06906" w14:textId="6E6C0EB1" w:rsidR="00BA78B1" w:rsidRPr="00A8316C" w:rsidRDefault="00BA78B1"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Kommunikationstechnologie und -protokoll</w:t>
      </w:r>
    </w:p>
    <w:p w14:paraId="2FB9E7DE" w14:textId="10C6A37D" w:rsidR="00BA78B1" w:rsidRPr="00A8316C" w:rsidRDefault="00BA78B1"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 xml:space="preserve">Anzahl der bereits </w:t>
      </w:r>
      <w:r w:rsidR="00A8316C" w:rsidRPr="00A8316C">
        <w:rPr>
          <w:rFonts w:asciiTheme="majorHAnsi" w:hAnsiTheme="majorHAnsi" w:cstheme="majorHAnsi"/>
          <w:iCs/>
          <w:szCs w:val="22"/>
          <w:lang w:val="de-DE"/>
        </w:rPr>
        <w:t>installierten</w:t>
      </w:r>
      <w:r w:rsidRPr="00A8316C">
        <w:rPr>
          <w:rFonts w:asciiTheme="majorHAnsi" w:hAnsiTheme="majorHAnsi" w:cstheme="majorHAnsi"/>
          <w:iCs/>
          <w:szCs w:val="22"/>
          <w:lang w:val="de-DE"/>
        </w:rPr>
        <w:t xml:space="preserve"> Produkte</w:t>
      </w:r>
    </w:p>
    <w:p w14:paraId="0A00FD94" w14:textId="6E480FF2" w:rsidR="00BA78B1" w:rsidRPr="00A8316C" w:rsidRDefault="00BA78B1"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 xml:space="preserve">Zu welchem Zeitpunkt wurde es erstmalig in einem Endkunden-Beleuchtungsnetzwerk installiert </w:t>
      </w:r>
    </w:p>
    <w:p w14:paraId="630CC6A5" w14:textId="5A4556AA" w:rsidR="00BA78B1" w:rsidRPr="00A8316C" w:rsidRDefault="00BA78B1"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TALQ-Version/en, für die jeweilige Komponente zertifiziert wurde</w:t>
      </w:r>
    </w:p>
    <w:p w14:paraId="7C2D8466" w14:textId="5187566F" w:rsidR="00BA78B1" w:rsidRPr="00A8316C" w:rsidRDefault="00BA78B1"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Für Hardware</w:t>
      </w:r>
      <w:r w:rsidR="00A8316C">
        <w:rPr>
          <w:rFonts w:asciiTheme="majorHAnsi" w:hAnsiTheme="majorHAnsi" w:cstheme="majorHAnsi"/>
          <w:iCs/>
          <w:szCs w:val="22"/>
          <w:lang w:val="de-DE"/>
        </w:rPr>
        <w:t>-</w:t>
      </w:r>
      <w:r w:rsidRPr="00A8316C">
        <w:rPr>
          <w:rFonts w:asciiTheme="majorHAnsi" w:hAnsiTheme="majorHAnsi" w:cstheme="majorHAnsi"/>
          <w:iCs/>
          <w:szCs w:val="22"/>
          <w:lang w:val="de-DE"/>
        </w:rPr>
        <w:t>Geräte:</w:t>
      </w:r>
    </w:p>
    <w:p w14:paraId="793D42CC" w14:textId="78834C35" w:rsidR="00BA78B1" w:rsidRPr="00A8316C" w:rsidRDefault="00BA78B1"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Bilder</w:t>
      </w:r>
    </w:p>
    <w:p w14:paraId="3E389527" w14:textId="1C9F07D2" w:rsidR="00BA78B1" w:rsidRPr="00A8316C" w:rsidRDefault="00BA78B1"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Hauptfunktionen</w:t>
      </w:r>
    </w:p>
    <w:p w14:paraId="1BBEDB8D" w14:textId="313B5CAB" w:rsidR="00BA78B1" w:rsidRPr="00A8316C" w:rsidRDefault="00BA78B1"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Größe und Gewicht</w:t>
      </w:r>
    </w:p>
    <w:p w14:paraId="03F976A9" w14:textId="4AD40116" w:rsidR="00BA78B1" w:rsidRPr="00A8316C" w:rsidRDefault="00BA78B1"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lastRenderedPageBreak/>
        <w:t>Design und Fertigung</w:t>
      </w:r>
    </w:p>
    <w:p w14:paraId="1449DAFC" w14:textId="5CCF0913" w:rsidR="00BA78B1" w:rsidRPr="00A8316C" w:rsidRDefault="00DA3016"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Eigentumsrechte (beim Anbieter selbst oder bei einem Zulieferanten)</w:t>
      </w:r>
    </w:p>
    <w:p w14:paraId="7062A1C0" w14:textId="207936B4" w:rsidR="00BA78B1" w:rsidRPr="00A8316C" w:rsidRDefault="00DA3016" w:rsidP="00BA78B1">
      <w:pPr>
        <w:pStyle w:val="Listenabsatz"/>
        <w:numPr>
          <w:ilvl w:val="1"/>
          <w:numId w:val="28"/>
        </w:numPr>
        <w:rPr>
          <w:rFonts w:asciiTheme="majorHAnsi" w:hAnsiTheme="majorHAnsi" w:cstheme="majorHAnsi"/>
          <w:iCs/>
          <w:szCs w:val="22"/>
          <w:lang w:val="de-DE"/>
        </w:rPr>
      </w:pPr>
      <w:r w:rsidRPr="00A8316C">
        <w:rPr>
          <w:rStyle w:val="cf01"/>
          <w:rFonts w:asciiTheme="majorHAnsi" w:hAnsiTheme="majorHAnsi" w:cstheme="majorHAnsi"/>
          <w:iCs/>
          <w:sz w:val="22"/>
          <w:szCs w:val="22"/>
          <w:lang w:val="de-DE"/>
        </w:rPr>
        <w:t>Lebensdauer und Gewährleistung</w:t>
      </w:r>
    </w:p>
    <w:p w14:paraId="12E44966" w14:textId="45D72149" w:rsidR="00BA78B1" w:rsidRPr="00A8316C" w:rsidRDefault="00DA3016"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Zertifizierungen und Bescheinigungen</w:t>
      </w:r>
    </w:p>
    <w:p w14:paraId="5AE09144" w14:textId="5BAC1214" w:rsidR="00BA78B1" w:rsidRPr="00A8316C" w:rsidRDefault="00DA3016"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Für</w:t>
      </w:r>
      <w:r w:rsidR="00BA78B1" w:rsidRPr="00A8316C">
        <w:rPr>
          <w:rFonts w:asciiTheme="majorHAnsi" w:hAnsiTheme="majorHAnsi" w:cstheme="majorHAnsi"/>
          <w:iCs/>
          <w:szCs w:val="22"/>
          <w:lang w:val="de-DE"/>
        </w:rPr>
        <w:t xml:space="preserve"> </w:t>
      </w:r>
      <w:r w:rsidRPr="00A8316C">
        <w:rPr>
          <w:rFonts w:asciiTheme="majorHAnsi" w:hAnsiTheme="majorHAnsi" w:cstheme="majorHAnsi"/>
          <w:iCs/>
          <w:szCs w:val="22"/>
          <w:lang w:val="de-DE"/>
        </w:rPr>
        <w:t>S</w:t>
      </w:r>
      <w:r w:rsidR="00BA78B1" w:rsidRPr="00A8316C">
        <w:rPr>
          <w:rFonts w:asciiTheme="majorHAnsi" w:hAnsiTheme="majorHAnsi" w:cstheme="majorHAnsi"/>
          <w:iCs/>
          <w:szCs w:val="22"/>
          <w:lang w:val="de-DE"/>
        </w:rPr>
        <w:t>oftware</w:t>
      </w:r>
      <w:r w:rsidR="00A8316C">
        <w:rPr>
          <w:rFonts w:asciiTheme="majorHAnsi" w:hAnsiTheme="majorHAnsi" w:cstheme="majorHAnsi"/>
          <w:iCs/>
          <w:szCs w:val="22"/>
          <w:lang w:val="de-DE"/>
        </w:rPr>
        <w:t>-</w:t>
      </w:r>
      <w:r w:rsidRPr="00A8316C">
        <w:rPr>
          <w:rFonts w:asciiTheme="majorHAnsi" w:hAnsiTheme="majorHAnsi" w:cstheme="majorHAnsi"/>
          <w:iCs/>
          <w:szCs w:val="22"/>
          <w:lang w:val="de-DE"/>
        </w:rPr>
        <w:t>P</w:t>
      </w:r>
      <w:r w:rsidR="00BA78B1" w:rsidRPr="00A8316C">
        <w:rPr>
          <w:rFonts w:asciiTheme="majorHAnsi" w:hAnsiTheme="majorHAnsi" w:cstheme="majorHAnsi"/>
          <w:iCs/>
          <w:szCs w:val="22"/>
          <w:lang w:val="de-DE"/>
        </w:rPr>
        <w:t>rodu</w:t>
      </w:r>
      <w:r w:rsidRPr="00A8316C">
        <w:rPr>
          <w:rFonts w:asciiTheme="majorHAnsi" w:hAnsiTheme="majorHAnsi" w:cstheme="majorHAnsi"/>
          <w:iCs/>
          <w:szCs w:val="22"/>
          <w:lang w:val="de-DE"/>
        </w:rPr>
        <w:t>k</w:t>
      </w:r>
      <w:r w:rsidR="00BA78B1" w:rsidRPr="00A8316C">
        <w:rPr>
          <w:rFonts w:asciiTheme="majorHAnsi" w:hAnsiTheme="majorHAnsi" w:cstheme="majorHAnsi"/>
          <w:iCs/>
          <w:szCs w:val="22"/>
          <w:lang w:val="de-DE"/>
        </w:rPr>
        <w:t>t</w:t>
      </w:r>
      <w:r w:rsidRPr="00A8316C">
        <w:rPr>
          <w:rFonts w:asciiTheme="majorHAnsi" w:hAnsiTheme="majorHAnsi" w:cstheme="majorHAnsi"/>
          <w:iCs/>
          <w:szCs w:val="22"/>
          <w:lang w:val="de-DE"/>
        </w:rPr>
        <w:t>e</w:t>
      </w:r>
      <w:r w:rsidR="00BA78B1" w:rsidRPr="00A8316C">
        <w:rPr>
          <w:rFonts w:asciiTheme="majorHAnsi" w:hAnsiTheme="majorHAnsi" w:cstheme="majorHAnsi"/>
          <w:iCs/>
          <w:szCs w:val="22"/>
          <w:lang w:val="de-DE"/>
        </w:rPr>
        <w:t>:</w:t>
      </w:r>
    </w:p>
    <w:p w14:paraId="7431B4EB" w14:textId="1C777A57" w:rsidR="00BA78B1" w:rsidRPr="00A8316C" w:rsidRDefault="00BA78B1" w:rsidP="00BA78B1">
      <w:pPr>
        <w:pStyle w:val="Listenabsatz"/>
        <w:numPr>
          <w:ilvl w:val="1"/>
          <w:numId w:val="28"/>
        </w:numPr>
        <w:rPr>
          <w:rStyle w:val="cf01"/>
          <w:rFonts w:asciiTheme="majorHAnsi" w:hAnsiTheme="majorHAnsi" w:cstheme="majorHAnsi"/>
          <w:iCs/>
          <w:sz w:val="22"/>
          <w:szCs w:val="22"/>
          <w:lang w:val="de-DE"/>
        </w:rPr>
      </w:pPr>
      <w:r w:rsidRPr="00A8316C">
        <w:rPr>
          <w:rStyle w:val="cf01"/>
          <w:rFonts w:asciiTheme="majorHAnsi" w:hAnsiTheme="majorHAnsi" w:cstheme="majorHAnsi"/>
          <w:iCs/>
          <w:sz w:val="22"/>
          <w:szCs w:val="22"/>
          <w:lang w:val="de-DE"/>
        </w:rPr>
        <w:t xml:space="preserve">Cloud </w:t>
      </w:r>
      <w:r w:rsidR="00DA3016" w:rsidRPr="00A8316C">
        <w:rPr>
          <w:rStyle w:val="cf01"/>
          <w:rFonts w:asciiTheme="majorHAnsi" w:hAnsiTheme="majorHAnsi" w:cstheme="majorHAnsi"/>
          <w:iCs/>
          <w:sz w:val="22"/>
          <w:szCs w:val="22"/>
          <w:lang w:val="de-DE"/>
        </w:rPr>
        <w:t>u</w:t>
      </w:r>
      <w:r w:rsidRPr="00A8316C">
        <w:rPr>
          <w:rStyle w:val="cf01"/>
          <w:rFonts w:asciiTheme="majorHAnsi" w:hAnsiTheme="majorHAnsi" w:cstheme="majorHAnsi"/>
          <w:iCs/>
          <w:sz w:val="22"/>
          <w:szCs w:val="22"/>
          <w:lang w:val="de-DE"/>
        </w:rPr>
        <w:t>nd/o</w:t>
      </w:r>
      <w:r w:rsidR="00DA3016" w:rsidRPr="00A8316C">
        <w:rPr>
          <w:rStyle w:val="cf01"/>
          <w:rFonts w:asciiTheme="majorHAnsi" w:hAnsiTheme="majorHAnsi" w:cstheme="majorHAnsi"/>
          <w:iCs/>
          <w:sz w:val="22"/>
          <w:szCs w:val="22"/>
          <w:lang w:val="de-DE"/>
        </w:rPr>
        <w:t>der Vor-Ort-Lösung</w:t>
      </w:r>
      <w:r w:rsidR="00A07096" w:rsidRPr="00A8316C">
        <w:rPr>
          <w:rStyle w:val="cf01"/>
          <w:rFonts w:asciiTheme="majorHAnsi" w:hAnsiTheme="majorHAnsi" w:cstheme="majorHAnsi"/>
          <w:iCs/>
          <w:sz w:val="22"/>
          <w:szCs w:val="22"/>
          <w:lang w:val="de-DE"/>
        </w:rPr>
        <w:t xml:space="preserve"> (on-</w:t>
      </w:r>
      <w:proofErr w:type="spellStart"/>
      <w:r w:rsidR="00A07096" w:rsidRPr="00A8316C">
        <w:rPr>
          <w:rStyle w:val="cf01"/>
          <w:rFonts w:asciiTheme="majorHAnsi" w:hAnsiTheme="majorHAnsi" w:cstheme="majorHAnsi"/>
          <w:iCs/>
          <w:sz w:val="22"/>
          <w:szCs w:val="22"/>
          <w:lang w:val="de-DE"/>
        </w:rPr>
        <w:t>premise</w:t>
      </w:r>
      <w:proofErr w:type="spellEnd"/>
      <w:r w:rsidR="00A07096" w:rsidRPr="00A8316C">
        <w:rPr>
          <w:rStyle w:val="cf01"/>
          <w:rFonts w:asciiTheme="majorHAnsi" w:hAnsiTheme="majorHAnsi" w:cstheme="majorHAnsi"/>
          <w:iCs/>
          <w:sz w:val="22"/>
          <w:szCs w:val="22"/>
          <w:lang w:val="de-DE"/>
        </w:rPr>
        <w:t>)</w:t>
      </w:r>
    </w:p>
    <w:p w14:paraId="31F685B2" w14:textId="58F2283E" w:rsidR="00BA78B1" w:rsidRPr="00A8316C" w:rsidRDefault="00DA3016" w:rsidP="00BA78B1">
      <w:pPr>
        <w:pStyle w:val="Listenabsatz"/>
        <w:numPr>
          <w:ilvl w:val="1"/>
          <w:numId w:val="28"/>
        </w:numPr>
        <w:rPr>
          <w:rStyle w:val="cf01"/>
          <w:rFonts w:asciiTheme="majorHAnsi" w:hAnsiTheme="majorHAnsi" w:cstheme="majorHAnsi"/>
          <w:iCs/>
          <w:sz w:val="22"/>
          <w:szCs w:val="22"/>
          <w:lang w:val="de-DE"/>
        </w:rPr>
      </w:pPr>
      <w:r w:rsidRPr="00A8316C">
        <w:rPr>
          <w:rStyle w:val="cf01"/>
          <w:rFonts w:asciiTheme="majorHAnsi" w:hAnsiTheme="majorHAnsi" w:cstheme="majorHAnsi"/>
          <w:iCs/>
          <w:sz w:val="22"/>
          <w:szCs w:val="22"/>
          <w:lang w:val="de-DE"/>
        </w:rPr>
        <w:t>Datenaufbewahrung und damit verbundener Speicherbedarf</w:t>
      </w:r>
    </w:p>
    <w:p w14:paraId="5973CDE9" w14:textId="255CD928" w:rsidR="00BA78B1" w:rsidRPr="00A8316C" w:rsidRDefault="00BA78B1" w:rsidP="00BA78B1">
      <w:pPr>
        <w:pStyle w:val="Listenabsatz"/>
        <w:numPr>
          <w:ilvl w:val="1"/>
          <w:numId w:val="28"/>
        </w:numPr>
        <w:rPr>
          <w:rStyle w:val="cf01"/>
          <w:rFonts w:asciiTheme="majorHAnsi" w:hAnsiTheme="majorHAnsi" w:cstheme="majorHAnsi"/>
          <w:iCs/>
          <w:sz w:val="22"/>
          <w:szCs w:val="22"/>
          <w:lang w:val="de-DE"/>
        </w:rPr>
      </w:pPr>
      <w:r w:rsidRPr="00A8316C">
        <w:rPr>
          <w:rStyle w:val="cf01"/>
          <w:rFonts w:asciiTheme="majorHAnsi" w:hAnsiTheme="majorHAnsi" w:cstheme="majorHAnsi"/>
          <w:iCs/>
          <w:sz w:val="22"/>
          <w:szCs w:val="22"/>
          <w:lang w:val="de-DE"/>
        </w:rPr>
        <w:t>S</w:t>
      </w:r>
      <w:r w:rsidR="00DA3016" w:rsidRPr="00A8316C">
        <w:rPr>
          <w:rStyle w:val="cf01"/>
          <w:rFonts w:asciiTheme="majorHAnsi" w:hAnsiTheme="majorHAnsi" w:cstheme="majorHAnsi"/>
          <w:iCs/>
          <w:sz w:val="22"/>
          <w:szCs w:val="22"/>
          <w:lang w:val="de-DE"/>
        </w:rPr>
        <w:t>kalierbarkeit der Lösung</w:t>
      </w:r>
    </w:p>
    <w:p w14:paraId="476F859D" w14:textId="77777777" w:rsidR="00DA3016" w:rsidRPr="00A8316C" w:rsidRDefault="00DA3016" w:rsidP="00DA3016">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Authentifizierung und Sicherheit</w:t>
      </w:r>
    </w:p>
    <w:p w14:paraId="1C65C535" w14:textId="24672645" w:rsidR="00DA3016" w:rsidRPr="00A8316C" w:rsidRDefault="00DA3016" w:rsidP="00DA3016">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DSGVO-/Datenschutz-Konformität</w:t>
      </w:r>
    </w:p>
    <w:p w14:paraId="3BD076C9" w14:textId="7A933CD3" w:rsidR="00BA78B1" w:rsidRPr="00A8316C" w:rsidRDefault="00DA3016" w:rsidP="00DA3016">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Integration: API-Unterstützung, Beispiele für Integrationen mit Systemen von Drittanbietern</w:t>
      </w:r>
    </w:p>
    <w:p w14:paraId="4769BF68" w14:textId="63A97B29" w:rsidR="00BA78B1" w:rsidRPr="00A8316C" w:rsidRDefault="00DA3016"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Kundenservice (einschließlich Berichterstellung, Störungsmanagement), die vom Unternehmen bereitgestellt werden</w:t>
      </w:r>
    </w:p>
    <w:p w14:paraId="3EE0D013" w14:textId="5A2ABA39" w:rsidR="00BA78B1" w:rsidRPr="00A8316C" w:rsidRDefault="00DA3016"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Lösungsa</w:t>
      </w:r>
      <w:r w:rsidR="00BA78B1" w:rsidRPr="00A8316C">
        <w:rPr>
          <w:rFonts w:asciiTheme="majorHAnsi" w:hAnsiTheme="majorHAnsi" w:cstheme="majorHAnsi"/>
          <w:iCs/>
          <w:szCs w:val="22"/>
          <w:lang w:val="de-DE"/>
        </w:rPr>
        <w:t>rchite</w:t>
      </w:r>
      <w:r w:rsidRPr="00A8316C">
        <w:rPr>
          <w:rFonts w:asciiTheme="majorHAnsi" w:hAnsiTheme="majorHAnsi" w:cstheme="majorHAnsi"/>
          <w:iCs/>
          <w:szCs w:val="22"/>
          <w:lang w:val="de-DE"/>
        </w:rPr>
        <w:t>k</w:t>
      </w:r>
      <w:r w:rsidR="00BA78B1" w:rsidRPr="00A8316C">
        <w:rPr>
          <w:rFonts w:asciiTheme="majorHAnsi" w:hAnsiTheme="majorHAnsi" w:cstheme="majorHAnsi"/>
          <w:iCs/>
          <w:szCs w:val="22"/>
          <w:lang w:val="de-DE"/>
        </w:rPr>
        <w:t xml:space="preserve">tur: </w:t>
      </w:r>
      <w:r w:rsidRPr="00A8316C">
        <w:rPr>
          <w:rFonts w:asciiTheme="majorHAnsi" w:hAnsiTheme="majorHAnsi" w:cstheme="majorHAnsi"/>
          <w:iCs/>
          <w:szCs w:val="22"/>
          <w:lang w:val="de-DE"/>
        </w:rPr>
        <w:t>wie interagieren die Produkte untereinander und mit Systemen von Drittanbietern</w:t>
      </w:r>
      <w:r w:rsidR="00BA78B1" w:rsidRPr="00A8316C">
        <w:rPr>
          <w:rFonts w:asciiTheme="majorHAnsi" w:hAnsiTheme="majorHAnsi" w:cstheme="majorHAnsi"/>
          <w:iCs/>
          <w:szCs w:val="22"/>
          <w:lang w:val="de-DE"/>
        </w:rPr>
        <w:t>.</w:t>
      </w:r>
    </w:p>
    <w:p w14:paraId="519B33D4" w14:textId="56D4C263" w:rsidR="00BA78B1" w:rsidRPr="00A8316C" w:rsidRDefault="00BA78B1" w:rsidP="00BA78B1">
      <w:pPr>
        <w:pStyle w:val="Listenabsatz"/>
        <w:numPr>
          <w:ilvl w:val="0"/>
          <w:numId w:val="28"/>
        </w:numPr>
        <w:rPr>
          <w:rFonts w:asciiTheme="majorHAnsi" w:hAnsiTheme="majorHAnsi" w:cstheme="majorHAnsi"/>
          <w:iCs/>
          <w:szCs w:val="22"/>
          <w:lang w:val="de-DE"/>
        </w:rPr>
      </w:pPr>
      <w:r w:rsidRPr="00A8316C">
        <w:rPr>
          <w:rFonts w:asciiTheme="majorHAnsi" w:hAnsiTheme="majorHAnsi" w:cstheme="majorHAnsi"/>
          <w:iCs/>
          <w:szCs w:val="22"/>
          <w:lang w:val="de-DE"/>
        </w:rPr>
        <w:t>S</w:t>
      </w:r>
      <w:r w:rsidR="00DA3016" w:rsidRPr="00A8316C">
        <w:rPr>
          <w:rFonts w:asciiTheme="majorHAnsi" w:hAnsiTheme="majorHAnsi" w:cstheme="majorHAnsi"/>
          <w:iCs/>
          <w:szCs w:val="22"/>
          <w:lang w:val="de-DE"/>
        </w:rPr>
        <w:t>icherheitsa</w:t>
      </w:r>
      <w:r w:rsidRPr="00A8316C">
        <w:rPr>
          <w:rFonts w:asciiTheme="majorHAnsi" w:hAnsiTheme="majorHAnsi" w:cstheme="majorHAnsi"/>
          <w:iCs/>
          <w:szCs w:val="22"/>
          <w:lang w:val="de-DE"/>
        </w:rPr>
        <w:t>spe</w:t>
      </w:r>
      <w:r w:rsidR="00DA3016" w:rsidRPr="00A8316C">
        <w:rPr>
          <w:rFonts w:asciiTheme="majorHAnsi" w:hAnsiTheme="majorHAnsi" w:cstheme="majorHAnsi"/>
          <w:iCs/>
          <w:szCs w:val="22"/>
          <w:lang w:val="de-DE"/>
        </w:rPr>
        <w:t>k</w:t>
      </w:r>
      <w:r w:rsidRPr="00A8316C">
        <w:rPr>
          <w:rFonts w:asciiTheme="majorHAnsi" w:hAnsiTheme="majorHAnsi" w:cstheme="majorHAnsi"/>
          <w:iCs/>
          <w:szCs w:val="22"/>
          <w:lang w:val="de-DE"/>
        </w:rPr>
        <w:t>t</w:t>
      </w:r>
      <w:r w:rsidR="00DA3016" w:rsidRPr="00A8316C">
        <w:rPr>
          <w:rFonts w:asciiTheme="majorHAnsi" w:hAnsiTheme="majorHAnsi" w:cstheme="majorHAnsi"/>
          <w:iCs/>
          <w:szCs w:val="22"/>
          <w:lang w:val="de-DE"/>
        </w:rPr>
        <w:t>e</w:t>
      </w:r>
      <w:r w:rsidRPr="00A8316C">
        <w:rPr>
          <w:rFonts w:asciiTheme="majorHAnsi" w:hAnsiTheme="majorHAnsi" w:cstheme="majorHAnsi"/>
          <w:iCs/>
          <w:szCs w:val="22"/>
          <w:lang w:val="de-DE"/>
        </w:rPr>
        <w:t>:</w:t>
      </w:r>
    </w:p>
    <w:p w14:paraId="0AF26E9B" w14:textId="72D6E546" w:rsidR="00DA3016" w:rsidRPr="00A8316C" w:rsidRDefault="00DA3016"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Sicherheit und Vertraulichkeit personenbezogener Daten: Bitte zeigen Sie auf, wie Ihr Unternehmen die Datenschutz-Grundverordnung (DSGVO) einhält und wie die Lösung mit der DSGVO konform ist.</w:t>
      </w:r>
    </w:p>
    <w:p w14:paraId="262947D9" w14:textId="205FC70D" w:rsidR="00DA3016" w:rsidRPr="00A8316C" w:rsidRDefault="00DA3016"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End-to-End-Cybersicherheitsarchitektur und technische Details der vorgeschlagenen Lösung: Bitte geben Sie eine ausführliche Beschreibung der Cybersicherheitsarchitektur und der technischen Optionen (Protokolle, Dienste, Systemarchitekturen oder andere), die in der im Rahmen der Ausschreibung vorgeschlagenen End-2-End-Lösung implementiert und in Produktion sind.</w:t>
      </w:r>
    </w:p>
    <w:p w14:paraId="17532553" w14:textId="3B164AD4" w:rsidR="00DA3016" w:rsidRDefault="00DA3016" w:rsidP="00BA78B1">
      <w:pPr>
        <w:pStyle w:val="Listenabsatz"/>
        <w:numPr>
          <w:ilvl w:val="1"/>
          <w:numId w:val="28"/>
        </w:numPr>
        <w:rPr>
          <w:rFonts w:asciiTheme="majorHAnsi" w:hAnsiTheme="majorHAnsi" w:cstheme="majorHAnsi"/>
          <w:iCs/>
          <w:szCs w:val="22"/>
          <w:lang w:val="de-DE"/>
        </w:rPr>
      </w:pPr>
      <w:r w:rsidRPr="00A8316C">
        <w:rPr>
          <w:rFonts w:asciiTheme="majorHAnsi" w:hAnsiTheme="majorHAnsi" w:cstheme="majorHAnsi"/>
          <w:iCs/>
          <w:szCs w:val="22"/>
          <w:lang w:val="de-DE"/>
        </w:rPr>
        <w:t>Zertifizierungen und/oder Prozesse zur Verwaltung der Smart-City-Plattform: Bitte geben Sie an, ob Ihr Unternehmen nach ISO</w:t>
      </w:r>
      <w:r w:rsidR="00491481" w:rsidRPr="00A8316C">
        <w:rPr>
          <w:rFonts w:asciiTheme="majorHAnsi" w:hAnsiTheme="majorHAnsi" w:cstheme="majorHAnsi"/>
          <w:iCs/>
          <w:szCs w:val="22"/>
          <w:lang w:val="de-DE"/>
        </w:rPr>
        <w:t xml:space="preserve"> </w:t>
      </w:r>
      <w:r w:rsidRPr="00A8316C">
        <w:rPr>
          <w:rFonts w:asciiTheme="majorHAnsi" w:hAnsiTheme="majorHAnsi" w:cstheme="majorHAnsi"/>
          <w:iCs/>
          <w:szCs w:val="22"/>
          <w:lang w:val="de-DE"/>
        </w:rPr>
        <w:t xml:space="preserve">27001 zertifiziert ist. Bitte geben Sie Details zu den verschiedenen </w:t>
      </w:r>
      <w:r w:rsidR="00E06190" w:rsidRPr="00A8316C">
        <w:rPr>
          <w:rFonts w:asciiTheme="majorHAnsi" w:hAnsiTheme="majorHAnsi" w:cstheme="majorHAnsi"/>
          <w:iCs/>
          <w:szCs w:val="22"/>
          <w:lang w:val="de-DE"/>
        </w:rPr>
        <w:t>Modulen</w:t>
      </w:r>
      <w:r w:rsidR="00E06190">
        <w:rPr>
          <w:rFonts w:asciiTheme="majorHAnsi" w:hAnsiTheme="majorHAnsi" w:cstheme="majorHAnsi"/>
          <w:iCs/>
          <w:szCs w:val="22"/>
          <w:lang w:val="de-DE"/>
        </w:rPr>
        <w:t xml:space="preserve"> und Programmebenen</w:t>
      </w:r>
      <w:r w:rsidRPr="00A8316C">
        <w:rPr>
          <w:rFonts w:asciiTheme="majorHAnsi" w:hAnsiTheme="majorHAnsi" w:cstheme="majorHAnsi"/>
          <w:iCs/>
          <w:szCs w:val="22"/>
          <w:lang w:val="de-DE"/>
        </w:rPr>
        <w:t xml:space="preserve"> </w:t>
      </w:r>
      <w:r w:rsidR="00E06190">
        <w:rPr>
          <w:rFonts w:asciiTheme="majorHAnsi" w:hAnsiTheme="majorHAnsi" w:cstheme="majorHAnsi"/>
          <w:iCs/>
          <w:szCs w:val="22"/>
          <w:lang w:val="de-DE"/>
        </w:rPr>
        <w:t>sowie</w:t>
      </w:r>
      <w:r w:rsidRPr="00A8316C">
        <w:rPr>
          <w:rFonts w:asciiTheme="majorHAnsi" w:hAnsiTheme="majorHAnsi" w:cstheme="majorHAnsi"/>
          <w:iCs/>
          <w:szCs w:val="22"/>
          <w:lang w:val="de-DE"/>
        </w:rPr>
        <w:t xml:space="preserve"> High-Level-Details zu den implementierten und verwendeten Plattform- und Datenmanagementprozessen an.</w:t>
      </w:r>
    </w:p>
    <w:p w14:paraId="31910212" w14:textId="77777777" w:rsidR="00D97C33" w:rsidRPr="00A8316C" w:rsidRDefault="00D97C33" w:rsidP="00D97C33">
      <w:pPr>
        <w:pStyle w:val="Listenabsatz"/>
        <w:ind w:left="1440"/>
        <w:rPr>
          <w:rFonts w:asciiTheme="majorHAnsi" w:hAnsiTheme="majorHAnsi" w:cstheme="majorHAnsi"/>
          <w:iCs/>
          <w:szCs w:val="22"/>
          <w:lang w:val="de-DE"/>
        </w:rPr>
      </w:pPr>
    </w:p>
    <w:p w14:paraId="09844653" w14:textId="5F29EF3F" w:rsidR="00F61042" w:rsidRPr="00DB0A49" w:rsidRDefault="00287721" w:rsidP="00626CD3">
      <w:pPr>
        <w:pStyle w:val="berschrift3"/>
        <w:numPr>
          <w:ilvl w:val="0"/>
          <w:numId w:val="15"/>
        </w:numPr>
      </w:pPr>
      <w:bookmarkStart w:id="49" w:name="_Toc198093391"/>
      <w:bookmarkStart w:id="50" w:name="_Toc209246659"/>
      <w:bookmarkStart w:id="51" w:name="_Toc243577042"/>
      <w:r w:rsidRPr="00DB0A49">
        <w:t>Kosten</w:t>
      </w:r>
      <w:bookmarkEnd w:id="45"/>
      <w:bookmarkEnd w:id="49"/>
      <w:bookmarkEnd w:id="50"/>
      <w:bookmarkEnd w:id="51"/>
    </w:p>
    <w:p w14:paraId="328AA735" w14:textId="3337214D" w:rsidR="00D45E21" w:rsidRPr="00DB0A49" w:rsidRDefault="00287721" w:rsidP="00D45E21">
      <w:pPr>
        <w:rPr>
          <w:lang w:val="de-DE"/>
        </w:rPr>
      </w:pPr>
      <w:r w:rsidRPr="00DB0A49">
        <w:rPr>
          <w:lang w:val="de-DE"/>
        </w:rPr>
        <w:t>Eine Kostenaufstellung für das Projekt muss im untenstehenden Format angefügt werden:</w:t>
      </w:r>
    </w:p>
    <w:tbl>
      <w:tblPr>
        <w:tblW w:w="8804" w:type="dxa"/>
        <w:tblInd w:w="55" w:type="dxa"/>
        <w:tblLayout w:type="fixed"/>
        <w:tblCellMar>
          <w:left w:w="70" w:type="dxa"/>
          <w:right w:w="70" w:type="dxa"/>
        </w:tblCellMar>
        <w:tblLook w:val="04A0" w:firstRow="1" w:lastRow="0" w:firstColumn="1" w:lastColumn="0" w:noHBand="0" w:noVBand="1"/>
      </w:tblPr>
      <w:tblGrid>
        <w:gridCol w:w="4835"/>
        <w:gridCol w:w="3969"/>
      </w:tblGrid>
      <w:tr w:rsidR="00D45E21" w:rsidRPr="00DB0A49" w14:paraId="5E351624" w14:textId="77777777" w:rsidTr="00B46396">
        <w:trPr>
          <w:trHeight w:val="255"/>
        </w:trPr>
        <w:tc>
          <w:tcPr>
            <w:tcW w:w="4835" w:type="dxa"/>
            <w:tcBorders>
              <w:top w:val="single" w:sz="4" w:space="0" w:color="auto"/>
              <w:left w:val="single" w:sz="4" w:space="0" w:color="auto"/>
              <w:bottom w:val="single" w:sz="4" w:space="0" w:color="auto"/>
              <w:right w:val="single" w:sz="4" w:space="0" w:color="auto"/>
            </w:tcBorders>
            <w:vAlign w:val="center"/>
            <w:hideMark/>
          </w:tcPr>
          <w:p w14:paraId="0C3D79EB" w14:textId="35DF6D54" w:rsidR="00D45E21" w:rsidRPr="00DB0A49" w:rsidRDefault="001C0757" w:rsidP="00B46396">
            <w:pPr>
              <w:jc w:val="center"/>
              <w:rPr>
                <w:b/>
                <w:lang w:val="de-DE"/>
              </w:rPr>
            </w:pPr>
            <w:r w:rsidRPr="00DB0A49">
              <w:rPr>
                <w:b/>
                <w:lang w:val="de-DE"/>
              </w:rPr>
              <w:t xml:space="preserve">Preiselemente / </w:t>
            </w:r>
            <w:r w:rsidR="00287721" w:rsidRPr="00DB0A49">
              <w:rPr>
                <w:b/>
                <w:lang w:val="de-DE"/>
              </w:rPr>
              <w:t>Kostenbestandteile</w:t>
            </w:r>
          </w:p>
        </w:tc>
        <w:tc>
          <w:tcPr>
            <w:tcW w:w="3969" w:type="dxa"/>
            <w:tcBorders>
              <w:top w:val="single" w:sz="4" w:space="0" w:color="auto"/>
              <w:left w:val="nil"/>
              <w:bottom w:val="single" w:sz="4" w:space="0" w:color="auto"/>
              <w:right w:val="single" w:sz="4" w:space="0" w:color="auto"/>
            </w:tcBorders>
            <w:vAlign w:val="center"/>
            <w:hideMark/>
          </w:tcPr>
          <w:p w14:paraId="2D7AE1CC" w14:textId="297C1528" w:rsidR="00D45E21" w:rsidRPr="00DB0A49" w:rsidRDefault="005B4A9F" w:rsidP="00287721">
            <w:pPr>
              <w:jc w:val="center"/>
              <w:rPr>
                <w:b/>
                <w:lang w:val="de-DE"/>
              </w:rPr>
            </w:pPr>
            <w:r>
              <w:rPr>
                <w:b/>
                <w:lang w:val="de-DE"/>
              </w:rPr>
              <w:t>Preis</w:t>
            </w:r>
            <w:r w:rsidR="00B46396" w:rsidRPr="00DB0A49">
              <w:rPr>
                <w:b/>
                <w:lang w:val="de-DE"/>
              </w:rPr>
              <w:t xml:space="preserve"> in </w:t>
            </w:r>
            <w:r w:rsidR="00287721" w:rsidRPr="00D97C33">
              <w:rPr>
                <w:i/>
                <w:iCs/>
                <w:lang w:val="de-DE"/>
              </w:rPr>
              <w:t>&lt;</w:t>
            </w:r>
            <w:r w:rsidR="00287721" w:rsidRPr="00FB0985">
              <w:rPr>
                <w:i/>
                <w:iCs/>
                <w:highlight w:val="yellow"/>
                <w:lang w:val="de-DE"/>
              </w:rPr>
              <w:t>Währung einsetzen</w:t>
            </w:r>
            <w:r w:rsidR="00B46396" w:rsidRPr="00D97C33">
              <w:rPr>
                <w:i/>
                <w:iCs/>
                <w:lang w:val="de-DE"/>
              </w:rPr>
              <w:t>&gt;</w:t>
            </w:r>
          </w:p>
        </w:tc>
      </w:tr>
      <w:tr w:rsidR="00EE4988" w:rsidRPr="00B67086" w14:paraId="1DAB3D74" w14:textId="77777777" w:rsidTr="00B46396">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359F4469" w14:textId="66366322" w:rsidR="00EE4988" w:rsidRPr="00DB0A49" w:rsidRDefault="001C0757" w:rsidP="00E67EC1">
            <w:pPr>
              <w:spacing w:before="60" w:after="60"/>
              <w:jc w:val="left"/>
              <w:rPr>
                <w:lang w:val="de-DE"/>
              </w:rPr>
            </w:pPr>
            <w:r w:rsidRPr="00DB0A49">
              <w:rPr>
                <w:lang w:val="de-DE"/>
              </w:rPr>
              <w:t>Kosten je Leuchte mit integriertem Controller</w:t>
            </w:r>
          </w:p>
        </w:tc>
        <w:tc>
          <w:tcPr>
            <w:tcW w:w="3969" w:type="dxa"/>
            <w:tcBorders>
              <w:top w:val="single" w:sz="4" w:space="0" w:color="auto"/>
              <w:left w:val="nil"/>
              <w:bottom w:val="single" w:sz="4" w:space="0" w:color="auto"/>
              <w:right w:val="single" w:sz="4" w:space="0" w:color="auto"/>
            </w:tcBorders>
            <w:vAlign w:val="center"/>
          </w:tcPr>
          <w:p w14:paraId="3A10481C" w14:textId="77777777" w:rsidR="00EE4988" w:rsidRPr="00DB0A49" w:rsidRDefault="00EE4988" w:rsidP="00B46396">
            <w:pPr>
              <w:spacing w:before="60" w:after="60"/>
              <w:jc w:val="left"/>
              <w:rPr>
                <w:lang w:val="de-DE"/>
              </w:rPr>
            </w:pPr>
          </w:p>
        </w:tc>
      </w:tr>
      <w:tr w:rsidR="00D45E21" w:rsidRPr="00DB0A49" w14:paraId="4810FAA4" w14:textId="77777777" w:rsidTr="00B46396">
        <w:trPr>
          <w:trHeight w:val="255"/>
        </w:trPr>
        <w:tc>
          <w:tcPr>
            <w:tcW w:w="4835" w:type="dxa"/>
            <w:tcBorders>
              <w:top w:val="single" w:sz="4" w:space="0" w:color="auto"/>
              <w:left w:val="single" w:sz="4" w:space="0" w:color="auto"/>
              <w:bottom w:val="single" w:sz="4" w:space="0" w:color="auto"/>
              <w:right w:val="single" w:sz="4" w:space="0" w:color="auto"/>
            </w:tcBorders>
            <w:vAlign w:val="center"/>
            <w:hideMark/>
          </w:tcPr>
          <w:p w14:paraId="2A8BB874" w14:textId="4C034BAC" w:rsidR="00D45E21" w:rsidRPr="00DB0A49" w:rsidRDefault="001C0757" w:rsidP="001C0757">
            <w:pPr>
              <w:spacing w:before="60" w:after="60"/>
              <w:jc w:val="left"/>
              <w:rPr>
                <w:lang w:val="de-DE"/>
              </w:rPr>
            </w:pPr>
            <w:proofErr w:type="gramStart"/>
            <w:r w:rsidRPr="00DB0A49">
              <w:rPr>
                <w:lang w:val="de-DE"/>
              </w:rPr>
              <w:t>Kosten</w:t>
            </w:r>
            <w:proofErr w:type="gramEnd"/>
            <w:r w:rsidRPr="00DB0A49">
              <w:rPr>
                <w:lang w:val="de-DE"/>
              </w:rPr>
              <w:t xml:space="preserve"> der</w:t>
            </w:r>
            <w:r w:rsidR="00D45E21" w:rsidRPr="00DB0A49">
              <w:rPr>
                <w:lang w:val="de-DE"/>
              </w:rPr>
              <w:t xml:space="preserve"> </w:t>
            </w:r>
            <w:r w:rsidR="00DE0FD3">
              <w:rPr>
                <w:lang w:val="de-DE"/>
              </w:rPr>
              <w:t>(unterschiedlichen</w:t>
            </w:r>
            <w:r w:rsidR="00DE0FD3" w:rsidRPr="00DE0FD3">
              <w:rPr>
                <w:lang w:val="de-DE"/>
              </w:rPr>
              <w:t xml:space="preserve">) </w:t>
            </w:r>
            <w:r w:rsidR="00C43A8F" w:rsidRPr="00DE0FD3">
              <w:rPr>
                <w:lang w:val="de-DE"/>
              </w:rPr>
              <w:t>Controller</w:t>
            </w:r>
          </w:p>
        </w:tc>
        <w:tc>
          <w:tcPr>
            <w:tcW w:w="3969" w:type="dxa"/>
            <w:tcBorders>
              <w:top w:val="single" w:sz="4" w:space="0" w:color="auto"/>
              <w:left w:val="nil"/>
              <w:bottom w:val="single" w:sz="4" w:space="0" w:color="auto"/>
              <w:right w:val="single" w:sz="4" w:space="0" w:color="auto"/>
            </w:tcBorders>
            <w:vAlign w:val="center"/>
            <w:hideMark/>
          </w:tcPr>
          <w:p w14:paraId="4D301135" w14:textId="77777777" w:rsidR="00D45E21" w:rsidRPr="00DB0A49" w:rsidRDefault="00D45E21" w:rsidP="00B46396">
            <w:pPr>
              <w:spacing w:before="60" w:after="60"/>
              <w:jc w:val="left"/>
              <w:rPr>
                <w:lang w:val="de-DE"/>
              </w:rPr>
            </w:pPr>
          </w:p>
        </w:tc>
      </w:tr>
      <w:tr w:rsidR="00D45E21" w:rsidRPr="00011D92" w14:paraId="7A5D1CD6" w14:textId="77777777" w:rsidTr="00B46396">
        <w:trPr>
          <w:trHeight w:val="255"/>
        </w:trPr>
        <w:tc>
          <w:tcPr>
            <w:tcW w:w="4835" w:type="dxa"/>
            <w:tcBorders>
              <w:top w:val="single" w:sz="4" w:space="0" w:color="auto"/>
              <w:left w:val="single" w:sz="4" w:space="0" w:color="auto"/>
              <w:bottom w:val="single" w:sz="4" w:space="0" w:color="auto"/>
              <w:right w:val="single" w:sz="4" w:space="0" w:color="auto"/>
            </w:tcBorders>
            <w:vAlign w:val="center"/>
            <w:hideMark/>
          </w:tcPr>
          <w:p w14:paraId="29932000" w14:textId="538F6134" w:rsidR="00D45E21" w:rsidRPr="00DB0A49" w:rsidRDefault="001C0757" w:rsidP="00B46396">
            <w:pPr>
              <w:spacing w:before="60" w:after="60"/>
              <w:jc w:val="left"/>
              <w:rPr>
                <w:lang w:val="de-DE"/>
              </w:rPr>
            </w:pPr>
            <w:r w:rsidRPr="00DB0A49">
              <w:rPr>
                <w:lang w:val="de-DE"/>
              </w:rPr>
              <w:t>Kosten für die Außenbeleuchtungs-Netzwerk-</w:t>
            </w:r>
            <w:r w:rsidR="003E42EB">
              <w:rPr>
                <w:lang w:val="de-DE"/>
              </w:rPr>
              <w:t>Kommunikations-</w:t>
            </w:r>
            <w:r w:rsidRPr="00DB0A49">
              <w:rPr>
                <w:lang w:val="de-DE"/>
              </w:rPr>
              <w:t>Komponenten</w:t>
            </w:r>
          </w:p>
        </w:tc>
        <w:tc>
          <w:tcPr>
            <w:tcW w:w="3969" w:type="dxa"/>
            <w:tcBorders>
              <w:top w:val="single" w:sz="4" w:space="0" w:color="auto"/>
              <w:left w:val="nil"/>
              <w:bottom w:val="single" w:sz="4" w:space="0" w:color="auto"/>
              <w:right w:val="single" w:sz="4" w:space="0" w:color="auto"/>
            </w:tcBorders>
            <w:vAlign w:val="center"/>
            <w:hideMark/>
          </w:tcPr>
          <w:p w14:paraId="0C3F7AF7" w14:textId="77777777" w:rsidR="00D45E21" w:rsidRPr="00DB0A49" w:rsidRDefault="00D45E21" w:rsidP="00B46396">
            <w:pPr>
              <w:spacing w:before="60" w:after="60"/>
              <w:jc w:val="left"/>
              <w:rPr>
                <w:lang w:val="de-DE"/>
              </w:rPr>
            </w:pPr>
          </w:p>
        </w:tc>
      </w:tr>
      <w:tr w:rsidR="003E42EB" w:rsidRPr="00B67086" w14:paraId="65819406" w14:textId="77777777" w:rsidTr="00B46396">
        <w:trPr>
          <w:trHeight w:val="255"/>
        </w:trPr>
        <w:tc>
          <w:tcPr>
            <w:tcW w:w="4835" w:type="dxa"/>
            <w:tcBorders>
              <w:top w:val="single" w:sz="4" w:space="0" w:color="auto"/>
              <w:left w:val="single" w:sz="4" w:space="0" w:color="auto"/>
              <w:bottom w:val="single" w:sz="4" w:space="0" w:color="auto"/>
              <w:right w:val="single" w:sz="4" w:space="0" w:color="auto"/>
            </w:tcBorders>
            <w:vAlign w:val="center"/>
          </w:tcPr>
          <w:p w14:paraId="4B4841CD" w14:textId="3764EB8C" w:rsidR="003E42EB" w:rsidRPr="00DB0A49" w:rsidRDefault="00581B2E" w:rsidP="00B46396">
            <w:pPr>
              <w:spacing w:before="60" w:after="60"/>
              <w:jc w:val="left"/>
              <w:rPr>
                <w:lang w:val="de-DE"/>
              </w:rPr>
            </w:pPr>
            <w:r>
              <w:rPr>
                <w:lang w:val="de-DE"/>
              </w:rPr>
              <w:t>Preis der TALQ-Gateway-Funktionalität (inkl. Lizenzgebühren, Hosting und Wartung; sofern notwendig)</w:t>
            </w:r>
          </w:p>
        </w:tc>
        <w:tc>
          <w:tcPr>
            <w:tcW w:w="3969" w:type="dxa"/>
            <w:tcBorders>
              <w:top w:val="single" w:sz="4" w:space="0" w:color="auto"/>
              <w:left w:val="nil"/>
              <w:bottom w:val="single" w:sz="4" w:space="0" w:color="auto"/>
              <w:right w:val="single" w:sz="4" w:space="0" w:color="auto"/>
            </w:tcBorders>
            <w:vAlign w:val="center"/>
          </w:tcPr>
          <w:p w14:paraId="2E113741" w14:textId="77777777" w:rsidR="003E42EB" w:rsidRPr="00DB0A49" w:rsidRDefault="003E42EB" w:rsidP="00B46396">
            <w:pPr>
              <w:spacing w:before="60" w:after="60"/>
              <w:jc w:val="left"/>
              <w:rPr>
                <w:lang w:val="de-DE"/>
              </w:rPr>
            </w:pPr>
          </w:p>
        </w:tc>
      </w:tr>
      <w:tr w:rsidR="00D45E21" w:rsidRPr="00B67086" w14:paraId="47EEE08F" w14:textId="77777777" w:rsidTr="00B46396">
        <w:trPr>
          <w:trHeight w:val="255"/>
        </w:trPr>
        <w:tc>
          <w:tcPr>
            <w:tcW w:w="4835" w:type="dxa"/>
            <w:tcBorders>
              <w:top w:val="nil"/>
              <w:left w:val="single" w:sz="4" w:space="0" w:color="auto"/>
              <w:bottom w:val="single" w:sz="4" w:space="0" w:color="auto"/>
              <w:right w:val="single" w:sz="4" w:space="0" w:color="auto"/>
            </w:tcBorders>
            <w:vAlign w:val="center"/>
            <w:hideMark/>
          </w:tcPr>
          <w:p w14:paraId="49BE044A" w14:textId="136BC0F9" w:rsidR="001C0757" w:rsidRPr="00DB0A49" w:rsidRDefault="001C0757" w:rsidP="00B46396">
            <w:pPr>
              <w:spacing w:before="60" w:after="60"/>
              <w:jc w:val="left"/>
              <w:rPr>
                <w:lang w:val="de-DE"/>
              </w:rPr>
            </w:pPr>
            <w:r w:rsidRPr="00DB0A49">
              <w:rPr>
                <w:lang w:val="de-DE"/>
              </w:rPr>
              <w:t>Jährliche Kosten für das zentrale Management-system (CMS) als Service</w:t>
            </w:r>
            <w:r w:rsidR="006553CA">
              <w:rPr>
                <w:lang w:val="de-DE"/>
              </w:rPr>
              <w:t xml:space="preserve"> (SaaS/Cloud)</w:t>
            </w:r>
            <w:r w:rsidRPr="00DB0A49">
              <w:rPr>
                <w:lang w:val="de-DE"/>
              </w:rPr>
              <w:t>, mit Upgrades, täglicher Wartung und technischem Remote-Service</w:t>
            </w:r>
          </w:p>
          <w:p w14:paraId="2A246FF4" w14:textId="77777777" w:rsidR="001C0757" w:rsidRPr="00DB0A49" w:rsidRDefault="001C0757" w:rsidP="00B46396">
            <w:pPr>
              <w:spacing w:before="60" w:after="60"/>
              <w:jc w:val="left"/>
              <w:rPr>
                <w:lang w:val="de-DE"/>
              </w:rPr>
            </w:pPr>
            <w:r w:rsidRPr="00DB0A49">
              <w:rPr>
                <w:lang w:val="de-DE"/>
              </w:rPr>
              <w:t>Oder</w:t>
            </w:r>
          </w:p>
          <w:p w14:paraId="5C4847D7" w14:textId="60335F61" w:rsidR="00B46396" w:rsidRPr="00DB0A49" w:rsidRDefault="001C0757" w:rsidP="001C0757">
            <w:pPr>
              <w:spacing w:before="60" w:after="60"/>
              <w:jc w:val="left"/>
              <w:rPr>
                <w:lang w:val="de-DE"/>
              </w:rPr>
            </w:pPr>
            <w:r w:rsidRPr="00DB0A49">
              <w:rPr>
                <w:lang w:val="de-DE"/>
              </w:rPr>
              <w:t>Kosten einer lokalen Lizenz des CMS</w:t>
            </w:r>
            <w:r w:rsidR="00B46396" w:rsidRPr="00DB0A49">
              <w:rPr>
                <w:lang w:val="de-DE"/>
              </w:rPr>
              <w:t xml:space="preserve"> </w:t>
            </w:r>
            <w:r w:rsidRPr="00DB0A49">
              <w:rPr>
                <w:lang w:val="de-DE"/>
              </w:rPr>
              <w:t>inkl. der jährlichen Service-Kosten und Spezifikationen der benötigten Hardware.</w:t>
            </w:r>
          </w:p>
          <w:p w14:paraId="5BF8E6C2" w14:textId="39B91CF6" w:rsidR="00EA79C1" w:rsidRPr="00DB0A49" w:rsidRDefault="001C0757" w:rsidP="001C0757">
            <w:pPr>
              <w:spacing w:before="60" w:after="60"/>
              <w:jc w:val="left"/>
              <w:rPr>
                <w:lang w:val="de-DE"/>
              </w:rPr>
            </w:pPr>
            <w:r w:rsidRPr="00DB0A49">
              <w:rPr>
                <w:lang w:val="de-DE"/>
              </w:rPr>
              <w:lastRenderedPageBreak/>
              <w:t>Sofern Service Level Agreements / -Vereinbarungen (SLA</w:t>
            </w:r>
            <w:r w:rsidR="00EA79C1" w:rsidRPr="00DB0A49">
              <w:rPr>
                <w:lang w:val="de-DE"/>
              </w:rPr>
              <w:t xml:space="preserve">) </w:t>
            </w:r>
            <w:r w:rsidRPr="00DB0A49">
              <w:rPr>
                <w:lang w:val="de-DE"/>
              </w:rPr>
              <w:t>zur Sicherstellung der Verfügbarkeit angeboten werden, muss dies gekennzeichnet werden</w:t>
            </w:r>
          </w:p>
        </w:tc>
        <w:tc>
          <w:tcPr>
            <w:tcW w:w="3969" w:type="dxa"/>
            <w:tcBorders>
              <w:top w:val="nil"/>
              <w:left w:val="nil"/>
              <w:bottom w:val="single" w:sz="4" w:space="0" w:color="auto"/>
              <w:right w:val="single" w:sz="4" w:space="0" w:color="auto"/>
            </w:tcBorders>
            <w:vAlign w:val="center"/>
            <w:hideMark/>
          </w:tcPr>
          <w:p w14:paraId="76B990A4" w14:textId="77777777" w:rsidR="00D45E21" w:rsidRPr="00DB0A49" w:rsidRDefault="00D45E21" w:rsidP="00B46396">
            <w:pPr>
              <w:spacing w:before="60" w:after="60"/>
              <w:jc w:val="left"/>
              <w:rPr>
                <w:lang w:val="de-DE"/>
              </w:rPr>
            </w:pPr>
          </w:p>
        </w:tc>
      </w:tr>
      <w:tr w:rsidR="006553CA" w:rsidRPr="00B67086" w14:paraId="4CA54237" w14:textId="77777777" w:rsidTr="00B46396">
        <w:trPr>
          <w:trHeight w:val="255"/>
        </w:trPr>
        <w:tc>
          <w:tcPr>
            <w:tcW w:w="4835" w:type="dxa"/>
            <w:tcBorders>
              <w:top w:val="nil"/>
              <w:left w:val="single" w:sz="4" w:space="0" w:color="auto"/>
              <w:bottom w:val="single" w:sz="4" w:space="0" w:color="auto"/>
              <w:right w:val="single" w:sz="4" w:space="0" w:color="auto"/>
            </w:tcBorders>
            <w:vAlign w:val="center"/>
          </w:tcPr>
          <w:p w14:paraId="0952995A" w14:textId="638A2019" w:rsidR="006553CA" w:rsidRPr="006553CA" w:rsidRDefault="006553CA" w:rsidP="006553CA">
            <w:pPr>
              <w:spacing w:before="60" w:after="60"/>
              <w:jc w:val="left"/>
              <w:rPr>
                <w:lang w:val="de-DE"/>
              </w:rPr>
            </w:pPr>
            <w:r w:rsidRPr="00D97C33">
              <w:rPr>
                <w:rStyle w:val="cf01"/>
                <w:rFonts w:asciiTheme="majorHAnsi" w:hAnsiTheme="majorHAnsi" w:cstheme="majorHAnsi"/>
                <w:sz w:val="22"/>
                <w:szCs w:val="22"/>
                <w:lang w:val="de-DE"/>
              </w:rPr>
              <w:t xml:space="preserve">Aufpreis für höhere Service Level Agreements / Verfügbarkeit </w:t>
            </w:r>
            <w:r w:rsidRPr="00D97C33">
              <w:rPr>
                <w:rStyle w:val="cf01"/>
                <w:rFonts w:asciiTheme="majorHAnsi" w:hAnsiTheme="majorHAnsi" w:cstheme="majorHAnsi"/>
                <w:i/>
                <w:iCs/>
                <w:sz w:val="22"/>
                <w:szCs w:val="22"/>
                <w:lang w:val="de-DE"/>
              </w:rPr>
              <w:t xml:space="preserve">&lt; </w:t>
            </w:r>
            <w:r w:rsidRPr="00FB0985">
              <w:rPr>
                <w:rStyle w:val="cf01"/>
                <w:rFonts w:asciiTheme="majorHAnsi" w:hAnsiTheme="majorHAnsi" w:cstheme="majorHAnsi"/>
                <w:i/>
                <w:iCs/>
                <w:sz w:val="22"/>
                <w:szCs w:val="22"/>
                <w:highlight w:val="yellow"/>
                <w:lang w:val="de-DE"/>
              </w:rPr>
              <w:t>bitte höheres SLA eintragen (z.B.., 99,95 %)</w:t>
            </w:r>
            <w:r w:rsidRPr="00D97C33">
              <w:rPr>
                <w:rStyle w:val="cf01"/>
                <w:rFonts w:asciiTheme="majorHAnsi" w:hAnsiTheme="majorHAnsi" w:cstheme="majorHAnsi"/>
                <w:i/>
                <w:iCs/>
                <w:sz w:val="22"/>
                <w:szCs w:val="22"/>
                <w:lang w:val="de-DE"/>
              </w:rPr>
              <w:t xml:space="preserve"> &gt;</w:t>
            </w:r>
          </w:p>
        </w:tc>
        <w:tc>
          <w:tcPr>
            <w:tcW w:w="3969" w:type="dxa"/>
            <w:tcBorders>
              <w:top w:val="nil"/>
              <w:left w:val="nil"/>
              <w:bottom w:val="single" w:sz="4" w:space="0" w:color="auto"/>
              <w:right w:val="single" w:sz="4" w:space="0" w:color="auto"/>
            </w:tcBorders>
            <w:vAlign w:val="center"/>
          </w:tcPr>
          <w:p w14:paraId="40D1D355" w14:textId="77777777" w:rsidR="006553CA" w:rsidRPr="006553CA" w:rsidRDefault="006553CA" w:rsidP="006553CA">
            <w:pPr>
              <w:spacing w:before="60" w:after="60"/>
              <w:jc w:val="left"/>
              <w:rPr>
                <w:lang w:val="de-DE"/>
              </w:rPr>
            </w:pPr>
          </w:p>
        </w:tc>
      </w:tr>
      <w:tr w:rsidR="006553CA" w:rsidRPr="00B67086" w14:paraId="084CEFB1" w14:textId="77777777" w:rsidTr="00B46396">
        <w:trPr>
          <w:trHeight w:val="255"/>
        </w:trPr>
        <w:tc>
          <w:tcPr>
            <w:tcW w:w="4835" w:type="dxa"/>
            <w:tcBorders>
              <w:top w:val="nil"/>
              <w:left w:val="single" w:sz="4" w:space="0" w:color="auto"/>
              <w:bottom w:val="single" w:sz="4" w:space="0" w:color="auto"/>
              <w:right w:val="single" w:sz="4" w:space="0" w:color="auto"/>
            </w:tcBorders>
            <w:vAlign w:val="center"/>
          </w:tcPr>
          <w:p w14:paraId="21F3952F" w14:textId="581BC820" w:rsidR="006553CA" w:rsidRPr="006553CA" w:rsidRDefault="006553CA" w:rsidP="006553CA">
            <w:pPr>
              <w:spacing w:before="60" w:after="60"/>
              <w:jc w:val="left"/>
              <w:rPr>
                <w:lang w:val="de-DE"/>
              </w:rPr>
            </w:pPr>
            <w:r w:rsidRPr="00D97C33">
              <w:rPr>
                <w:rStyle w:val="cf01"/>
                <w:rFonts w:asciiTheme="majorHAnsi" w:hAnsiTheme="majorHAnsi" w:cstheme="majorHAnsi"/>
                <w:sz w:val="22"/>
                <w:szCs w:val="22"/>
                <w:lang w:val="de-DE"/>
              </w:rPr>
              <w:t>Preis für zusätzliche Datenaufbewahrung/</w:t>
            </w:r>
            <w:r w:rsidR="00D97C33">
              <w:rPr>
                <w:rStyle w:val="cf01"/>
                <w:rFonts w:asciiTheme="majorHAnsi" w:hAnsiTheme="majorHAnsi" w:cstheme="majorHAnsi"/>
                <w:sz w:val="22"/>
                <w:szCs w:val="22"/>
                <w:lang w:val="de-DE"/>
              </w:rPr>
              <w:t>-</w:t>
            </w:r>
            <w:r w:rsidRPr="00D97C33">
              <w:rPr>
                <w:rStyle w:val="cf01"/>
                <w:rFonts w:asciiTheme="majorHAnsi" w:hAnsiTheme="majorHAnsi" w:cstheme="majorHAnsi"/>
                <w:sz w:val="22"/>
                <w:szCs w:val="22"/>
                <w:lang w:val="de-DE"/>
              </w:rPr>
              <w:t>speicherung</w:t>
            </w:r>
            <w:r w:rsidRPr="00D97C33">
              <w:rPr>
                <w:rStyle w:val="cf01"/>
                <w:rFonts w:asciiTheme="majorHAnsi" w:hAnsiTheme="majorHAnsi" w:cstheme="majorHAnsi"/>
                <w:i/>
                <w:iCs/>
                <w:sz w:val="22"/>
                <w:szCs w:val="22"/>
                <w:lang w:val="de-DE"/>
              </w:rPr>
              <w:t xml:space="preserve"> &lt;</w:t>
            </w:r>
            <w:proofErr w:type="spellStart"/>
            <w:r w:rsidRPr="00FB0985">
              <w:rPr>
                <w:rStyle w:val="cf01"/>
                <w:rFonts w:asciiTheme="majorHAnsi" w:hAnsiTheme="majorHAnsi" w:cstheme="majorHAnsi"/>
                <w:i/>
                <w:iCs/>
                <w:sz w:val="22"/>
                <w:szCs w:val="22"/>
                <w:highlight w:val="yellow"/>
                <w:lang w:val="de-DE"/>
              </w:rPr>
              <w:t>Bitte</w:t>
            </w:r>
            <w:proofErr w:type="spellEnd"/>
            <w:r w:rsidRPr="00FB0985">
              <w:rPr>
                <w:rStyle w:val="cf01"/>
                <w:rFonts w:asciiTheme="majorHAnsi" w:hAnsiTheme="majorHAnsi" w:cstheme="majorHAnsi"/>
                <w:i/>
                <w:iCs/>
                <w:sz w:val="22"/>
                <w:szCs w:val="22"/>
                <w:highlight w:val="yellow"/>
                <w:lang w:val="de-DE"/>
              </w:rPr>
              <w:t xml:space="preserve"> geben Sie hier die gewünschte Aufbewahrungsfrist für bestimmte Informationen an (z. B. detaillierte Zeitreihen, Energiedaten)</w:t>
            </w:r>
            <w:r>
              <w:rPr>
                <w:rStyle w:val="cf01"/>
                <w:rFonts w:asciiTheme="majorHAnsi" w:hAnsiTheme="majorHAnsi" w:cstheme="majorHAnsi"/>
                <w:i/>
                <w:iCs/>
                <w:sz w:val="22"/>
                <w:szCs w:val="22"/>
                <w:lang w:val="de-DE"/>
              </w:rPr>
              <w:t>&gt;</w:t>
            </w:r>
          </w:p>
        </w:tc>
        <w:tc>
          <w:tcPr>
            <w:tcW w:w="3969" w:type="dxa"/>
            <w:tcBorders>
              <w:top w:val="nil"/>
              <w:left w:val="nil"/>
              <w:bottom w:val="single" w:sz="4" w:space="0" w:color="auto"/>
              <w:right w:val="single" w:sz="4" w:space="0" w:color="auto"/>
            </w:tcBorders>
            <w:vAlign w:val="center"/>
          </w:tcPr>
          <w:p w14:paraId="18AEE326" w14:textId="77777777" w:rsidR="006553CA" w:rsidRPr="006553CA" w:rsidRDefault="006553CA" w:rsidP="006553CA">
            <w:pPr>
              <w:spacing w:before="60" w:after="60"/>
              <w:jc w:val="left"/>
              <w:rPr>
                <w:lang w:val="de-DE"/>
              </w:rPr>
            </w:pPr>
          </w:p>
        </w:tc>
      </w:tr>
      <w:tr w:rsidR="00D45E21" w:rsidRPr="00B67086" w14:paraId="6FD275C9" w14:textId="77777777" w:rsidTr="00B46396">
        <w:trPr>
          <w:trHeight w:val="255"/>
        </w:trPr>
        <w:tc>
          <w:tcPr>
            <w:tcW w:w="4835" w:type="dxa"/>
            <w:tcBorders>
              <w:top w:val="nil"/>
              <w:left w:val="single" w:sz="4" w:space="0" w:color="auto"/>
              <w:bottom w:val="single" w:sz="4" w:space="0" w:color="auto"/>
              <w:right w:val="single" w:sz="4" w:space="0" w:color="auto"/>
            </w:tcBorders>
            <w:vAlign w:val="center"/>
            <w:hideMark/>
          </w:tcPr>
          <w:p w14:paraId="3229A6E4" w14:textId="13BCA3BE" w:rsidR="00A10593" w:rsidRPr="00DB0A49" w:rsidRDefault="007F616D" w:rsidP="007F616D">
            <w:pPr>
              <w:spacing w:before="60" w:after="60"/>
              <w:jc w:val="left"/>
              <w:rPr>
                <w:lang w:val="de-DE"/>
              </w:rPr>
            </w:pPr>
            <w:r w:rsidRPr="00DB0A49">
              <w:rPr>
                <w:lang w:val="de-DE"/>
              </w:rPr>
              <w:t xml:space="preserve">Vor-Ort Unterstützung für das lokale Team zur Installation der ersten </w:t>
            </w:r>
            <w:r w:rsidR="00441BDA">
              <w:rPr>
                <w:lang w:val="de-DE"/>
              </w:rPr>
              <w:t>&lt;</w:t>
            </w:r>
            <w:r w:rsidR="00265B0C" w:rsidRPr="00FB0985">
              <w:rPr>
                <w:i/>
                <w:iCs/>
                <w:highlight w:val="yellow"/>
                <w:lang w:val="de-DE"/>
              </w:rPr>
              <w:t>XXX</w:t>
            </w:r>
            <w:r w:rsidR="00441BDA">
              <w:rPr>
                <w:lang w:val="de-DE"/>
              </w:rPr>
              <w:t>&gt;</w:t>
            </w:r>
            <w:r w:rsidR="00265B0C" w:rsidRPr="00DB0A49">
              <w:rPr>
                <w:lang w:val="de-DE"/>
              </w:rPr>
              <w:t xml:space="preserve"> C</w:t>
            </w:r>
            <w:r w:rsidR="00C43A8F" w:rsidRPr="00DB0A49">
              <w:rPr>
                <w:lang w:val="de-DE"/>
              </w:rPr>
              <w:t>ontroller</w:t>
            </w:r>
            <w:r w:rsidR="00265B0C" w:rsidRPr="00DB0A49">
              <w:rPr>
                <w:lang w:val="de-DE"/>
              </w:rPr>
              <w:t xml:space="preserve"> </w:t>
            </w:r>
          </w:p>
        </w:tc>
        <w:tc>
          <w:tcPr>
            <w:tcW w:w="3969" w:type="dxa"/>
            <w:tcBorders>
              <w:top w:val="nil"/>
              <w:left w:val="nil"/>
              <w:bottom w:val="single" w:sz="4" w:space="0" w:color="auto"/>
              <w:right w:val="single" w:sz="4" w:space="0" w:color="auto"/>
            </w:tcBorders>
            <w:vAlign w:val="center"/>
            <w:hideMark/>
          </w:tcPr>
          <w:p w14:paraId="02F4439C" w14:textId="77777777" w:rsidR="00D45E21" w:rsidRPr="00DB0A49" w:rsidRDefault="00D45E21" w:rsidP="00B46396">
            <w:pPr>
              <w:spacing w:before="60" w:after="60"/>
              <w:jc w:val="left"/>
              <w:rPr>
                <w:lang w:val="de-DE"/>
              </w:rPr>
            </w:pPr>
          </w:p>
        </w:tc>
      </w:tr>
      <w:tr w:rsidR="00D45E21" w:rsidRPr="00B67086" w14:paraId="591AD860" w14:textId="77777777" w:rsidTr="00B46396">
        <w:trPr>
          <w:trHeight w:val="255"/>
        </w:trPr>
        <w:tc>
          <w:tcPr>
            <w:tcW w:w="4835" w:type="dxa"/>
            <w:tcBorders>
              <w:top w:val="nil"/>
              <w:left w:val="single" w:sz="4" w:space="0" w:color="auto"/>
              <w:bottom w:val="single" w:sz="4" w:space="0" w:color="auto"/>
              <w:right w:val="single" w:sz="4" w:space="0" w:color="auto"/>
            </w:tcBorders>
            <w:vAlign w:val="center"/>
            <w:hideMark/>
          </w:tcPr>
          <w:p w14:paraId="77FD901D" w14:textId="2BB16B2A" w:rsidR="00A10593" w:rsidRPr="00DB0A49" w:rsidRDefault="00A10593" w:rsidP="00B46396">
            <w:pPr>
              <w:spacing w:before="60" w:after="60"/>
              <w:jc w:val="left"/>
              <w:rPr>
                <w:lang w:val="de-DE"/>
              </w:rPr>
            </w:pPr>
            <w:r w:rsidRPr="00DB0A49">
              <w:rPr>
                <w:lang w:val="de-DE"/>
              </w:rPr>
              <w:t xml:space="preserve">Administrator </w:t>
            </w:r>
            <w:r w:rsidR="007F616D" w:rsidRPr="00DB0A49">
              <w:rPr>
                <w:lang w:val="de-DE"/>
              </w:rPr>
              <w:t>Schulungen</w:t>
            </w:r>
            <w:r w:rsidR="007F616D" w:rsidRPr="00DB0A49">
              <w:rPr>
                <w:lang w:val="de-DE"/>
              </w:rPr>
              <w:br/>
              <w:t>Umfassende Einführung in die Nutzung des Systems</w:t>
            </w:r>
          </w:p>
        </w:tc>
        <w:tc>
          <w:tcPr>
            <w:tcW w:w="3969" w:type="dxa"/>
            <w:tcBorders>
              <w:top w:val="nil"/>
              <w:left w:val="nil"/>
              <w:bottom w:val="single" w:sz="4" w:space="0" w:color="auto"/>
              <w:right w:val="single" w:sz="4" w:space="0" w:color="auto"/>
            </w:tcBorders>
            <w:vAlign w:val="center"/>
            <w:hideMark/>
          </w:tcPr>
          <w:p w14:paraId="558E8F43" w14:textId="77777777" w:rsidR="00D45E21" w:rsidRPr="00DB0A49" w:rsidRDefault="00D45E21" w:rsidP="00B46396">
            <w:pPr>
              <w:spacing w:before="60" w:after="60"/>
              <w:jc w:val="left"/>
              <w:rPr>
                <w:lang w:val="de-DE"/>
              </w:rPr>
            </w:pPr>
          </w:p>
        </w:tc>
      </w:tr>
      <w:tr w:rsidR="00493F85" w:rsidRPr="00B67086" w14:paraId="437E62D1" w14:textId="77777777" w:rsidTr="00B46396">
        <w:trPr>
          <w:trHeight w:val="255"/>
        </w:trPr>
        <w:tc>
          <w:tcPr>
            <w:tcW w:w="4835" w:type="dxa"/>
            <w:tcBorders>
              <w:top w:val="nil"/>
              <w:left w:val="single" w:sz="4" w:space="0" w:color="auto"/>
              <w:bottom w:val="single" w:sz="4" w:space="0" w:color="auto"/>
              <w:right w:val="single" w:sz="4" w:space="0" w:color="auto"/>
            </w:tcBorders>
            <w:vAlign w:val="center"/>
            <w:hideMark/>
          </w:tcPr>
          <w:p w14:paraId="75EBCF50" w14:textId="1992A7C8" w:rsidR="00493F85" w:rsidRPr="00DB0A49" w:rsidRDefault="00CB38B4" w:rsidP="00CB38B4">
            <w:pPr>
              <w:spacing w:before="60" w:after="60"/>
              <w:jc w:val="left"/>
              <w:rPr>
                <w:lang w:val="de-DE"/>
              </w:rPr>
            </w:pPr>
            <w:r w:rsidRPr="00DB0A49">
              <w:rPr>
                <w:lang w:val="de-DE"/>
              </w:rPr>
              <w:t>Anwender-Schulungen</w:t>
            </w:r>
            <w:r w:rsidRPr="00DB0A49">
              <w:rPr>
                <w:lang w:val="de-DE"/>
              </w:rPr>
              <w:br/>
              <w:t>Umfassende Einführung in die Nutzung des Systems</w:t>
            </w:r>
          </w:p>
        </w:tc>
        <w:tc>
          <w:tcPr>
            <w:tcW w:w="3969" w:type="dxa"/>
            <w:tcBorders>
              <w:top w:val="nil"/>
              <w:left w:val="nil"/>
              <w:bottom w:val="single" w:sz="4" w:space="0" w:color="auto"/>
              <w:right w:val="single" w:sz="4" w:space="0" w:color="auto"/>
            </w:tcBorders>
            <w:vAlign w:val="center"/>
            <w:hideMark/>
          </w:tcPr>
          <w:p w14:paraId="727D143D" w14:textId="77777777" w:rsidR="00493F85" w:rsidRPr="00DB0A49" w:rsidRDefault="00493F85" w:rsidP="00B46396">
            <w:pPr>
              <w:spacing w:before="60" w:after="60"/>
              <w:jc w:val="left"/>
              <w:rPr>
                <w:lang w:val="de-DE"/>
              </w:rPr>
            </w:pPr>
          </w:p>
        </w:tc>
      </w:tr>
      <w:tr w:rsidR="00D45E21" w:rsidRPr="00DB0A49" w14:paraId="440C284D" w14:textId="77777777" w:rsidTr="00B46396">
        <w:trPr>
          <w:trHeight w:val="329"/>
        </w:trPr>
        <w:tc>
          <w:tcPr>
            <w:tcW w:w="4835" w:type="dxa"/>
            <w:tcBorders>
              <w:top w:val="nil"/>
              <w:left w:val="single" w:sz="4" w:space="0" w:color="auto"/>
              <w:bottom w:val="single" w:sz="4" w:space="0" w:color="auto"/>
              <w:right w:val="single" w:sz="4" w:space="0" w:color="auto"/>
            </w:tcBorders>
            <w:vAlign w:val="center"/>
            <w:hideMark/>
          </w:tcPr>
          <w:p w14:paraId="62A1D31A" w14:textId="6B7F2FE7" w:rsidR="00A10593" w:rsidRPr="00DB0A49" w:rsidRDefault="00CB38B4" w:rsidP="00B46396">
            <w:pPr>
              <w:spacing w:before="60" w:after="60"/>
              <w:jc w:val="left"/>
              <w:rPr>
                <w:lang w:val="de-DE"/>
              </w:rPr>
            </w:pPr>
            <w:r w:rsidRPr="00DB0A49">
              <w:rPr>
                <w:lang w:val="de-DE"/>
              </w:rPr>
              <w:t>Entwicklungskosten für spezifische Funktionen</w:t>
            </w:r>
          </w:p>
        </w:tc>
        <w:tc>
          <w:tcPr>
            <w:tcW w:w="3969" w:type="dxa"/>
            <w:tcBorders>
              <w:top w:val="nil"/>
              <w:left w:val="nil"/>
              <w:bottom w:val="single" w:sz="4" w:space="0" w:color="auto"/>
              <w:right w:val="single" w:sz="4" w:space="0" w:color="auto"/>
            </w:tcBorders>
            <w:noWrap/>
            <w:vAlign w:val="center"/>
            <w:hideMark/>
          </w:tcPr>
          <w:p w14:paraId="752C6ADA" w14:textId="77777777" w:rsidR="00A10593" w:rsidRPr="00DB0A49" w:rsidRDefault="00A10593" w:rsidP="00B46396">
            <w:pPr>
              <w:spacing w:before="60" w:after="60"/>
              <w:jc w:val="left"/>
              <w:rPr>
                <w:lang w:val="de-DE"/>
              </w:rPr>
            </w:pPr>
          </w:p>
        </w:tc>
      </w:tr>
      <w:tr w:rsidR="00A4127A" w:rsidRPr="00DB0A49" w14:paraId="3CBFCCFC" w14:textId="77777777" w:rsidTr="00B46396">
        <w:trPr>
          <w:trHeight w:val="329"/>
        </w:trPr>
        <w:tc>
          <w:tcPr>
            <w:tcW w:w="4835" w:type="dxa"/>
            <w:tcBorders>
              <w:top w:val="nil"/>
              <w:left w:val="single" w:sz="4" w:space="0" w:color="auto"/>
              <w:bottom w:val="single" w:sz="4" w:space="0" w:color="auto"/>
              <w:right w:val="single" w:sz="4" w:space="0" w:color="auto"/>
            </w:tcBorders>
            <w:vAlign w:val="center"/>
          </w:tcPr>
          <w:p w14:paraId="704ECF30" w14:textId="34E6B017" w:rsidR="00A4127A" w:rsidRPr="00DB0A49" w:rsidRDefault="00CB38B4" w:rsidP="00B46396">
            <w:pPr>
              <w:spacing w:before="60" w:after="60"/>
              <w:jc w:val="left"/>
              <w:rPr>
                <w:lang w:val="de-DE"/>
              </w:rPr>
            </w:pPr>
            <w:r w:rsidRPr="00DB0A49">
              <w:rPr>
                <w:lang w:val="de-DE"/>
              </w:rPr>
              <w:t>Inbetriebnahme-Kosten</w:t>
            </w:r>
          </w:p>
        </w:tc>
        <w:tc>
          <w:tcPr>
            <w:tcW w:w="3969" w:type="dxa"/>
            <w:tcBorders>
              <w:top w:val="nil"/>
              <w:left w:val="nil"/>
              <w:bottom w:val="single" w:sz="4" w:space="0" w:color="auto"/>
              <w:right w:val="single" w:sz="4" w:space="0" w:color="auto"/>
            </w:tcBorders>
            <w:noWrap/>
            <w:vAlign w:val="center"/>
          </w:tcPr>
          <w:p w14:paraId="1A6F5941" w14:textId="77777777" w:rsidR="00A4127A" w:rsidRPr="00DB0A49" w:rsidRDefault="00A4127A" w:rsidP="00B46396">
            <w:pPr>
              <w:spacing w:before="60" w:after="60"/>
              <w:jc w:val="left"/>
              <w:rPr>
                <w:lang w:val="de-DE"/>
              </w:rPr>
            </w:pPr>
          </w:p>
        </w:tc>
      </w:tr>
      <w:tr w:rsidR="000501E6" w:rsidRPr="00B67086" w14:paraId="0F50F822" w14:textId="77777777" w:rsidTr="00B46396">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0B00181C" w14:textId="624DFDBA" w:rsidR="000501E6" w:rsidRPr="00681CB3" w:rsidRDefault="000501E6" w:rsidP="000501E6">
            <w:pPr>
              <w:spacing w:before="60" w:after="60"/>
              <w:jc w:val="left"/>
              <w:rPr>
                <w:lang w:val="de-DE"/>
              </w:rPr>
            </w:pPr>
            <w:r w:rsidRPr="00D97C33">
              <w:rPr>
                <w:lang w:val="de-DE"/>
              </w:rPr>
              <w:t>Bitte</w:t>
            </w:r>
            <w:r w:rsidRPr="00681CB3">
              <w:rPr>
                <w:lang w:val="de-DE"/>
              </w:rPr>
              <w:t xml:space="preserve"> führen Sie alle zusätzlichen Kosten im Zusammenhang mit Kommunikation, Projektmanagement, Risikomanagement und Treuhandvereinbarungen auf</w:t>
            </w:r>
            <w:r w:rsidRPr="00D97C33">
              <w:rPr>
                <w:lang w:val="de-DE"/>
              </w:rPr>
              <w:t xml:space="preserve"> </w:t>
            </w:r>
          </w:p>
        </w:tc>
        <w:tc>
          <w:tcPr>
            <w:tcW w:w="3969" w:type="dxa"/>
            <w:tcBorders>
              <w:top w:val="single" w:sz="4" w:space="0" w:color="auto"/>
              <w:left w:val="nil"/>
              <w:bottom w:val="single" w:sz="4" w:space="0" w:color="auto"/>
              <w:right w:val="single" w:sz="4" w:space="0" w:color="auto"/>
            </w:tcBorders>
            <w:noWrap/>
            <w:vAlign w:val="center"/>
          </w:tcPr>
          <w:p w14:paraId="1DA99F4C" w14:textId="77777777" w:rsidR="000501E6" w:rsidRPr="00681CB3" w:rsidRDefault="000501E6" w:rsidP="000501E6">
            <w:pPr>
              <w:spacing w:before="60" w:after="60"/>
              <w:jc w:val="left"/>
              <w:rPr>
                <w:lang w:val="de-DE"/>
              </w:rPr>
            </w:pPr>
          </w:p>
        </w:tc>
      </w:tr>
      <w:tr w:rsidR="00581B2E" w:rsidRPr="00011D92" w14:paraId="1957BE0C" w14:textId="77777777" w:rsidTr="00011D92">
        <w:trPr>
          <w:trHeight w:val="419"/>
        </w:trPr>
        <w:tc>
          <w:tcPr>
            <w:tcW w:w="4835" w:type="dxa"/>
            <w:tcBorders>
              <w:top w:val="single" w:sz="4" w:space="0" w:color="auto"/>
              <w:left w:val="single" w:sz="4" w:space="0" w:color="auto"/>
              <w:bottom w:val="single" w:sz="4" w:space="0" w:color="auto"/>
              <w:right w:val="single" w:sz="4" w:space="0" w:color="auto"/>
            </w:tcBorders>
          </w:tcPr>
          <w:p w14:paraId="1CA50E15" w14:textId="1CF64C4F" w:rsidR="00581B2E" w:rsidRPr="00D97C33" w:rsidRDefault="00581B2E" w:rsidP="00581B2E">
            <w:pPr>
              <w:spacing w:before="60" w:after="60"/>
              <w:jc w:val="left"/>
              <w:rPr>
                <w:lang w:val="de-DE"/>
              </w:rPr>
            </w:pPr>
            <w:r w:rsidRPr="00B67086">
              <w:rPr>
                <w:lang w:val="de-DE"/>
              </w:rPr>
              <w:t>Professionelle Dienstleistungen für die Integration, Einarbeitung, Konfiguration, Prüfung und Inbetriebnahme von TALQ</w:t>
            </w:r>
            <w:r>
              <w:rPr>
                <w:lang w:val="de-DE"/>
              </w:rPr>
              <w:t>.</w:t>
            </w:r>
            <w:r w:rsidRPr="00011D92">
              <w:rPr>
                <w:lang w:val="de-DE"/>
              </w:rPr>
              <w:t xml:space="preserve"> &lt;</w:t>
            </w:r>
            <w:r w:rsidRPr="00011D92">
              <w:rPr>
                <w:highlight w:val="yellow"/>
                <w:lang w:val="de-DE"/>
              </w:rPr>
              <w:t>Die TALQ-Zertifizierung gewährleistet standardisierte Interoperabilitätsschnittstellen zwischen konformen Systemen. Dennoch können projektspezifische Integrations-, Konfigurations-, Validierungs- und Inbetriebnahme-Maßnahmen erforderlich sein, um eine vollständige betriebliche Interoperabilität innerhalb der spezifischen Umgebung zu erreichen.</w:t>
            </w:r>
            <w:r w:rsidRPr="00011D92">
              <w:rPr>
                <w:lang w:val="de-DE"/>
              </w:rPr>
              <w:t>&gt;</w:t>
            </w:r>
          </w:p>
        </w:tc>
        <w:tc>
          <w:tcPr>
            <w:tcW w:w="3969" w:type="dxa"/>
            <w:tcBorders>
              <w:top w:val="single" w:sz="4" w:space="0" w:color="auto"/>
              <w:left w:val="nil"/>
              <w:bottom w:val="single" w:sz="4" w:space="0" w:color="auto"/>
              <w:right w:val="single" w:sz="4" w:space="0" w:color="auto"/>
            </w:tcBorders>
            <w:noWrap/>
          </w:tcPr>
          <w:p w14:paraId="031A0C55" w14:textId="1EB3DF0E" w:rsidR="00581B2E" w:rsidRPr="00681CB3" w:rsidRDefault="00581B2E" w:rsidP="00581B2E">
            <w:pPr>
              <w:spacing w:before="60" w:after="60"/>
              <w:jc w:val="left"/>
              <w:rPr>
                <w:lang w:val="de-DE"/>
              </w:rPr>
            </w:pPr>
          </w:p>
        </w:tc>
      </w:tr>
      <w:tr w:rsidR="000501E6" w:rsidRPr="00B67086" w14:paraId="6EF4EAB1" w14:textId="77777777" w:rsidTr="00B46396">
        <w:trPr>
          <w:trHeight w:val="419"/>
        </w:trPr>
        <w:tc>
          <w:tcPr>
            <w:tcW w:w="4835" w:type="dxa"/>
            <w:tcBorders>
              <w:top w:val="single" w:sz="4" w:space="0" w:color="auto"/>
              <w:left w:val="single" w:sz="4" w:space="0" w:color="auto"/>
              <w:bottom w:val="single" w:sz="4" w:space="0" w:color="auto"/>
              <w:right w:val="single" w:sz="4" w:space="0" w:color="auto"/>
            </w:tcBorders>
            <w:vAlign w:val="center"/>
          </w:tcPr>
          <w:p w14:paraId="2172FC99" w14:textId="19998896" w:rsidR="000501E6" w:rsidRPr="00681CB3" w:rsidRDefault="000501E6" w:rsidP="000501E6">
            <w:pPr>
              <w:spacing w:before="60" w:after="60"/>
              <w:jc w:val="left"/>
              <w:rPr>
                <w:lang w:val="de-DE"/>
              </w:rPr>
            </w:pPr>
            <w:r w:rsidRPr="00D97C33">
              <w:rPr>
                <w:lang w:val="de-DE"/>
              </w:rPr>
              <w:t>Alle weiteren Kosten</w:t>
            </w:r>
            <w:r w:rsidRPr="00681CB3">
              <w:rPr>
                <w:lang w:val="de-DE"/>
              </w:rPr>
              <w:t xml:space="preserve"> </w:t>
            </w:r>
            <w:r w:rsidRPr="00D97C33">
              <w:rPr>
                <w:i/>
                <w:iCs/>
                <w:lang w:val="de-DE"/>
              </w:rPr>
              <w:t>&lt;</w:t>
            </w:r>
            <w:r w:rsidRPr="00FB0985">
              <w:rPr>
                <w:i/>
                <w:iCs/>
                <w:highlight w:val="yellow"/>
                <w:lang w:val="de-DE"/>
              </w:rPr>
              <w:t>Bitte fügen Sie hier alle anderen Smart City und/oder IoT-Elemente ein, die Teil Ihrer Ausschreibung sein sollen</w:t>
            </w:r>
            <w:r w:rsidRPr="00D97C33">
              <w:rPr>
                <w:i/>
                <w:iCs/>
                <w:lang w:val="de-DE"/>
              </w:rPr>
              <w:t>&gt;</w:t>
            </w:r>
          </w:p>
        </w:tc>
        <w:tc>
          <w:tcPr>
            <w:tcW w:w="3969" w:type="dxa"/>
            <w:tcBorders>
              <w:top w:val="single" w:sz="4" w:space="0" w:color="auto"/>
              <w:left w:val="nil"/>
              <w:bottom w:val="single" w:sz="4" w:space="0" w:color="auto"/>
              <w:right w:val="single" w:sz="4" w:space="0" w:color="auto"/>
            </w:tcBorders>
            <w:noWrap/>
            <w:vAlign w:val="center"/>
          </w:tcPr>
          <w:p w14:paraId="53513F44" w14:textId="77777777" w:rsidR="000501E6" w:rsidRPr="00681CB3" w:rsidRDefault="000501E6" w:rsidP="000501E6">
            <w:pPr>
              <w:spacing w:before="60" w:after="60"/>
              <w:jc w:val="left"/>
              <w:rPr>
                <w:lang w:val="de-DE"/>
              </w:rPr>
            </w:pPr>
          </w:p>
        </w:tc>
      </w:tr>
    </w:tbl>
    <w:p w14:paraId="1817DF53" w14:textId="3081EAF9" w:rsidR="00E67EC1" w:rsidRPr="00DB0A49" w:rsidRDefault="00E67EC1" w:rsidP="00D45E21">
      <w:pPr>
        <w:rPr>
          <w:lang w:val="de-DE"/>
        </w:rPr>
      </w:pPr>
      <w:bookmarkStart w:id="52" w:name="_Toc478808970"/>
      <w:r w:rsidRPr="00DB0A49">
        <w:rPr>
          <w:lang w:val="de-DE"/>
        </w:rPr>
        <w:t xml:space="preserve">Anbieter sollen jegliche Annahmen, die zur Erstellung der Kostenaufstellung gemacht wurden, detailliert festhalten. Insbesondere sofern das Angebot eine Lösung beschreibt, die eine Erstinstallation eines neuen </w:t>
      </w:r>
      <w:r w:rsidRPr="00DE0FD3">
        <w:rPr>
          <w:lang w:val="de-DE"/>
        </w:rPr>
        <w:t>Design</w:t>
      </w:r>
      <w:r w:rsidR="00DE0FD3">
        <w:rPr>
          <w:lang w:val="de-DE"/>
        </w:rPr>
        <w:t xml:space="preserve">s / </w:t>
      </w:r>
      <w:r w:rsidRPr="00DB0A49">
        <w:rPr>
          <w:lang w:val="de-DE"/>
        </w:rPr>
        <w:t>Generation darstellt, müssen die Annahmen hervorgehoben und eine Risikobewertung hinzugefügt werden.</w:t>
      </w:r>
      <w:r w:rsidR="00D97C33">
        <w:rPr>
          <w:lang w:val="de-DE"/>
        </w:rPr>
        <w:br/>
      </w:r>
    </w:p>
    <w:p w14:paraId="5AC3F62A" w14:textId="5167A138" w:rsidR="00F61042" w:rsidRPr="00DB0A49" w:rsidRDefault="00E67EC1" w:rsidP="00626CD3">
      <w:pPr>
        <w:pStyle w:val="berschrift3"/>
        <w:numPr>
          <w:ilvl w:val="0"/>
          <w:numId w:val="15"/>
        </w:numPr>
      </w:pPr>
      <w:bookmarkStart w:id="53" w:name="_Toc209246660"/>
      <w:bookmarkStart w:id="54" w:name="_Toc243577043"/>
      <w:bookmarkEnd w:id="52"/>
      <w:r w:rsidRPr="00DB0A49">
        <w:lastRenderedPageBreak/>
        <w:t>Kundenliste</w:t>
      </w:r>
      <w:bookmarkEnd w:id="53"/>
      <w:bookmarkEnd w:id="54"/>
    </w:p>
    <w:p w14:paraId="5EC4FBBF" w14:textId="77777777" w:rsidR="00D97C33" w:rsidRDefault="00E67EC1" w:rsidP="00D45E21">
      <w:pPr>
        <w:spacing w:before="160" w:after="40"/>
        <w:rPr>
          <w:lang w:val="de-DE"/>
        </w:rPr>
      </w:pPr>
      <w:r w:rsidRPr="00DB0A49">
        <w:rPr>
          <w:lang w:val="de-DE"/>
        </w:rPr>
        <w:t>Sofern verfügbar, sollte der Anbieter eine Kundenliste weitergeben, in der Projekte genannt werden, in der die gleiche Lösung zur Anwendung gekommen ist – inkl. Angabe der Größe des Projektes (Anzahl einzelner Controller im überwachten System)</w:t>
      </w:r>
    </w:p>
    <w:p w14:paraId="0FA0BA70" w14:textId="3F4D1727" w:rsidR="00E67EC1" w:rsidRPr="00DB0A49" w:rsidRDefault="00E67EC1" w:rsidP="00D45E21">
      <w:pPr>
        <w:spacing w:before="160" w:after="40"/>
        <w:rPr>
          <w:lang w:val="de-DE"/>
        </w:rPr>
      </w:pPr>
    </w:p>
    <w:p w14:paraId="44DD3228" w14:textId="00FB876B" w:rsidR="00F61042" w:rsidRPr="00DB0A49" w:rsidRDefault="00E67EC1" w:rsidP="00626CD3">
      <w:pPr>
        <w:pStyle w:val="berschrift3"/>
        <w:numPr>
          <w:ilvl w:val="0"/>
          <w:numId w:val="15"/>
        </w:numPr>
      </w:pPr>
      <w:bookmarkStart w:id="55" w:name="_Toc209246662"/>
      <w:bookmarkStart w:id="56" w:name="_Toc243577044"/>
      <w:r w:rsidRPr="00DB0A49">
        <w:t>Referenzbesuche</w:t>
      </w:r>
      <w:bookmarkEnd w:id="55"/>
      <w:bookmarkEnd w:id="56"/>
    </w:p>
    <w:p w14:paraId="6D81E3CD" w14:textId="3ADB58EB" w:rsidR="0029480F" w:rsidRDefault="00E67EC1" w:rsidP="00306FF5">
      <w:pPr>
        <w:rPr>
          <w:lang w:val="de-DE"/>
        </w:rPr>
      </w:pPr>
      <w:r w:rsidRPr="00DB0A49">
        <w:rPr>
          <w:lang w:val="de-DE"/>
        </w:rPr>
        <w:t>Wenn möglich, sollte der Anbieter Namen und Anschrift von bis zu drei Kunden</w:t>
      </w:r>
      <w:r w:rsidR="00306FF5" w:rsidRPr="00DB0A49">
        <w:rPr>
          <w:lang w:val="de-DE"/>
        </w:rPr>
        <w:t>,</w:t>
      </w:r>
      <w:r w:rsidRPr="00DB0A49">
        <w:rPr>
          <w:lang w:val="de-DE"/>
        </w:rPr>
        <w:t xml:space="preserve"> </w:t>
      </w:r>
      <w:r w:rsidR="00306FF5" w:rsidRPr="00DB0A49">
        <w:rPr>
          <w:lang w:val="de-DE"/>
        </w:rPr>
        <w:t xml:space="preserve">die die vorgeschlagene Lösung nutzen, nennen, </w:t>
      </w:r>
      <w:r w:rsidRPr="00DB0A49">
        <w:rPr>
          <w:lang w:val="de-DE"/>
        </w:rPr>
        <w:t xml:space="preserve">damit </w:t>
      </w:r>
      <w:r w:rsidR="00306FF5" w:rsidRPr="00DB0A49">
        <w:rPr>
          <w:lang w:val="de-DE"/>
        </w:rPr>
        <w:t>telefonische Rückfragen oder der Versand eines Fragebogens ermöglicht werden.</w:t>
      </w:r>
    </w:p>
    <w:p w14:paraId="1BCA0996" w14:textId="0ADE9D83" w:rsidR="00E114FF" w:rsidRDefault="00E114FF">
      <w:pPr>
        <w:spacing w:before="0" w:after="0"/>
        <w:jc w:val="left"/>
        <w:rPr>
          <w:lang w:val="de-DE"/>
        </w:rPr>
      </w:pPr>
      <w:r>
        <w:rPr>
          <w:lang w:val="de-DE"/>
        </w:rPr>
        <w:br w:type="page"/>
      </w:r>
    </w:p>
    <w:p w14:paraId="34A2C952" w14:textId="1346EBFF" w:rsidR="0029480F" w:rsidRPr="000711B9" w:rsidRDefault="00E10644" w:rsidP="005045FB">
      <w:pPr>
        <w:pStyle w:val="Titel"/>
        <w:rPr>
          <w:lang w:val="de-DE"/>
        </w:rPr>
      </w:pPr>
      <w:bookmarkStart w:id="57" w:name="_Toc218719867"/>
      <w:bookmarkStart w:id="58" w:name="_Toc243577045"/>
      <w:r w:rsidRPr="000711B9">
        <w:rPr>
          <w:lang w:val="de-DE"/>
        </w:rPr>
        <w:lastRenderedPageBreak/>
        <w:t>Techni</w:t>
      </w:r>
      <w:r w:rsidR="004C3920" w:rsidRPr="000711B9">
        <w:rPr>
          <w:lang w:val="de-DE"/>
        </w:rPr>
        <w:t>sche Spezifikationen</w:t>
      </w:r>
      <w:bookmarkEnd w:id="57"/>
      <w:bookmarkEnd w:id="58"/>
    </w:p>
    <w:p w14:paraId="64120D94" w14:textId="2B97C6E2" w:rsidR="008D0B99" w:rsidRPr="004059CB" w:rsidRDefault="003774E0" w:rsidP="00011D92">
      <w:pPr>
        <w:pStyle w:val="Textkrper"/>
        <w:numPr>
          <w:ilvl w:val="0"/>
          <w:numId w:val="22"/>
        </w:numPr>
        <w:tabs>
          <w:tab w:val="left" w:pos="1845"/>
        </w:tabs>
        <w:spacing w:before="80" w:after="80"/>
        <w:ind w:left="284" w:hanging="284"/>
      </w:pPr>
      <w:r w:rsidRPr="007D3A51">
        <w:rPr>
          <w:rFonts w:cs="Arial"/>
          <w:b/>
          <w:bCs/>
          <w:lang w:val="de-DE"/>
        </w:rPr>
        <w:t>Interoperable TALQ-Architektur</w:t>
      </w:r>
    </w:p>
    <w:p w14:paraId="239FC8D9" w14:textId="243864B1" w:rsidR="00BA45D2" w:rsidRPr="000711B9" w:rsidRDefault="003774E0" w:rsidP="003774E0">
      <w:pPr>
        <w:pStyle w:val="Textkrper"/>
        <w:tabs>
          <w:tab w:val="left" w:pos="1845"/>
        </w:tabs>
        <w:spacing w:before="80" w:after="80"/>
        <w:rPr>
          <w:rFonts w:cs="Arial"/>
          <w:lang w:val="de-DE"/>
        </w:rPr>
      </w:pPr>
      <w:r w:rsidRPr="003774E0">
        <w:rPr>
          <w:rFonts w:cs="Arial"/>
          <w:lang w:val="de-DE"/>
        </w:rPr>
        <w:t xml:space="preserve">Das folgende Diagramm veranschaulicht die allgemeine Architektur einer TALQ-basierten, interoperablen Außenbeleuchtungslösung. Es zeigt, wie TALQ-zertifizierte </w:t>
      </w:r>
      <w:r>
        <w:rPr>
          <w:rFonts w:cs="Arial"/>
          <w:lang w:val="de-DE"/>
        </w:rPr>
        <w:t>zentrale Managements</w:t>
      </w:r>
      <w:r w:rsidRPr="003774E0">
        <w:rPr>
          <w:rFonts w:cs="Arial"/>
          <w:lang w:val="de-DE"/>
        </w:rPr>
        <w:t xml:space="preserve">ysteme </w:t>
      </w:r>
      <w:r>
        <w:rPr>
          <w:rFonts w:cs="Arial"/>
          <w:lang w:val="de-DE"/>
        </w:rPr>
        <w:t xml:space="preserve">(CMS) </w:t>
      </w:r>
      <w:r w:rsidRPr="003774E0">
        <w:rPr>
          <w:rFonts w:cs="Arial"/>
          <w:lang w:val="de-DE"/>
        </w:rPr>
        <w:t>über zertifizierte TALQ-Gateways mit mehreren Außenbeleuchtungsnetzwerken (OLNs) verschiedener Anbieter kommunizieren können</w:t>
      </w:r>
      <w:r>
        <w:rPr>
          <w:rFonts w:cs="Arial"/>
          <w:lang w:val="de-DE"/>
        </w:rPr>
        <w:t>,</w:t>
      </w:r>
      <w:r w:rsidRPr="003774E0">
        <w:rPr>
          <w:rFonts w:cs="Arial"/>
          <w:lang w:val="de-DE"/>
        </w:rPr>
        <w:t xml:space="preserve"> unabhängig von den in den einzelnen Netzwerken verwendeten Kommunikationstechnologien. Siehe Definitionen in Kapitel 1.C.</w:t>
      </w:r>
      <w:r w:rsidR="00FA1574" w:rsidRPr="000711B9">
        <w:rPr>
          <w:rFonts w:cs="Arial"/>
          <w:lang w:val="de-DE"/>
        </w:rPr>
        <w:t xml:space="preserve"> </w:t>
      </w:r>
    </w:p>
    <w:p w14:paraId="01B57831" w14:textId="5CA0B4CA" w:rsidR="00E04B04" w:rsidRDefault="00127906" w:rsidP="00FA1574">
      <w:pPr>
        <w:pStyle w:val="Textkrper"/>
        <w:tabs>
          <w:tab w:val="left" w:pos="1845"/>
        </w:tabs>
        <w:spacing w:before="80" w:after="80"/>
        <w:rPr>
          <w:rFonts w:cs="Arial"/>
          <w:lang w:val="de-DE"/>
        </w:rPr>
      </w:pPr>
      <w:r>
        <w:rPr>
          <w:rFonts w:cs="Arial"/>
          <w:noProof/>
          <w:lang w:val="de-DE"/>
        </w:rPr>
        <w:drawing>
          <wp:anchor distT="0" distB="0" distL="114300" distR="114300" simplePos="0" relativeHeight="251658240" behindDoc="0" locked="0" layoutInCell="1" allowOverlap="1" wp14:anchorId="15BAEFED" wp14:editId="6036552B">
            <wp:simplePos x="0" y="0"/>
            <wp:positionH relativeFrom="column">
              <wp:posOffset>-224155</wp:posOffset>
            </wp:positionH>
            <wp:positionV relativeFrom="paragraph">
              <wp:posOffset>186055</wp:posOffset>
            </wp:positionV>
            <wp:extent cx="6602730" cy="4714875"/>
            <wp:effectExtent l="0" t="0" r="7620" b="9525"/>
            <wp:wrapNone/>
            <wp:docPr id="1932253689" name="Grafik 2" descr="The diagram illustrates a hierarchical structure of the TALQ certified smart city protocol, including gateways (A, B, C) and various networks (ODN A, B, C) for outdoor devices and light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253689" name="Grafik 2" descr="The diagram illustrates a hierarchical structure of the TALQ certified smart city protocol, including gateways (A, B, C) and various networks (ODN A, B, C) for outdoor devices and lighting.&#10;&#10;KI-generierte Inhalte können fehlerhaft sein."/>
                    <pic:cNvPicPr/>
                  </pic:nvPicPr>
                  <pic:blipFill rotWithShape="1">
                    <a:blip r:embed="rId11"/>
                    <a:srcRect l="7851" t="9853" r="7616" b="9676"/>
                    <a:stretch>
                      <a:fillRect/>
                    </a:stretch>
                  </pic:blipFill>
                  <pic:spPr bwMode="auto">
                    <a:xfrm>
                      <a:off x="0" y="0"/>
                      <a:ext cx="6602730" cy="4714875"/>
                    </a:xfrm>
                    <a:prstGeom prst="rect">
                      <a:avLst/>
                    </a:prstGeom>
                    <a:ln>
                      <a:noFill/>
                    </a:ln>
                    <a:extLst>
                      <a:ext uri="{53640926-AAD7-44D8-BBD7-CCE9431645EC}">
                        <a14:shadowObscured xmlns:a14="http://schemas.microsoft.com/office/drawing/2010/main"/>
                      </a:ext>
                    </a:extLst>
                  </pic:spPr>
                </pic:pic>
              </a:graphicData>
            </a:graphic>
          </wp:anchor>
        </w:drawing>
      </w:r>
    </w:p>
    <w:p w14:paraId="202D8104" w14:textId="77777777" w:rsidR="00127906" w:rsidRDefault="00127906" w:rsidP="00FA1574">
      <w:pPr>
        <w:pStyle w:val="Textkrper"/>
        <w:tabs>
          <w:tab w:val="left" w:pos="1845"/>
        </w:tabs>
        <w:spacing w:before="80" w:after="80"/>
        <w:rPr>
          <w:rFonts w:cs="Arial"/>
          <w:lang w:val="de-DE"/>
        </w:rPr>
      </w:pPr>
    </w:p>
    <w:p w14:paraId="2535A02D" w14:textId="3F4F4716" w:rsidR="00127906" w:rsidRDefault="00127906" w:rsidP="00FA1574">
      <w:pPr>
        <w:pStyle w:val="Textkrper"/>
        <w:tabs>
          <w:tab w:val="left" w:pos="1845"/>
        </w:tabs>
        <w:spacing w:before="80" w:after="80"/>
        <w:rPr>
          <w:rFonts w:cs="Arial"/>
          <w:lang w:val="de-DE"/>
        </w:rPr>
      </w:pPr>
    </w:p>
    <w:p w14:paraId="07B21E7A" w14:textId="02747498" w:rsidR="00127906" w:rsidRDefault="00127906" w:rsidP="00FA1574">
      <w:pPr>
        <w:pStyle w:val="Textkrper"/>
        <w:tabs>
          <w:tab w:val="left" w:pos="1845"/>
        </w:tabs>
        <w:spacing w:before="80" w:after="80"/>
        <w:rPr>
          <w:rFonts w:cs="Arial"/>
          <w:lang w:val="de-DE"/>
        </w:rPr>
      </w:pPr>
    </w:p>
    <w:p w14:paraId="29D0A992" w14:textId="66AED7FB" w:rsidR="00E04B04" w:rsidRDefault="00E04B04" w:rsidP="00FA1574">
      <w:pPr>
        <w:pStyle w:val="Textkrper"/>
        <w:tabs>
          <w:tab w:val="left" w:pos="1845"/>
        </w:tabs>
        <w:spacing w:before="80" w:after="80"/>
        <w:rPr>
          <w:rFonts w:cs="Arial"/>
          <w:lang w:val="de-DE"/>
        </w:rPr>
      </w:pPr>
    </w:p>
    <w:p w14:paraId="4506219B" w14:textId="3724BCD1" w:rsidR="00E04B04" w:rsidRDefault="00E04B04" w:rsidP="00FA1574">
      <w:pPr>
        <w:pStyle w:val="Textkrper"/>
        <w:tabs>
          <w:tab w:val="left" w:pos="1845"/>
        </w:tabs>
        <w:spacing w:before="80" w:after="80"/>
        <w:rPr>
          <w:rFonts w:cs="Arial"/>
          <w:lang w:val="de-DE"/>
        </w:rPr>
      </w:pPr>
    </w:p>
    <w:p w14:paraId="17440071" w14:textId="77777777" w:rsidR="00E04B04" w:rsidRDefault="00E04B04" w:rsidP="00FA1574">
      <w:pPr>
        <w:pStyle w:val="Textkrper"/>
        <w:tabs>
          <w:tab w:val="left" w:pos="1845"/>
        </w:tabs>
        <w:spacing w:before="80" w:after="80"/>
        <w:rPr>
          <w:rFonts w:cs="Arial"/>
          <w:lang w:val="de-DE"/>
        </w:rPr>
      </w:pPr>
    </w:p>
    <w:p w14:paraId="26D1AD51" w14:textId="77777777" w:rsidR="00E04B04" w:rsidRDefault="00E04B04" w:rsidP="00FA1574">
      <w:pPr>
        <w:pStyle w:val="Textkrper"/>
        <w:tabs>
          <w:tab w:val="left" w:pos="1845"/>
        </w:tabs>
        <w:spacing w:before="80" w:after="80"/>
        <w:rPr>
          <w:rFonts w:cs="Arial"/>
          <w:lang w:val="de-DE"/>
        </w:rPr>
      </w:pPr>
    </w:p>
    <w:p w14:paraId="54F2D417" w14:textId="77777777" w:rsidR="00E04B04" w:rsidRDefault="00E04B04" w:rsidP="00FA1574">
      <w:pPr>
        <w:pStyle w:val="Textkrper"/>
        <w:tabs>
          <w:tab w:val="left" w:pos="1845"/>
        </w:tabs>
        <w:spacing w:before="80" w:after="80"/>
        <w:rPr>
          <w:rFonts w:cs="Arial"/>
          <w:lang w:val="de-DE"/>
        </w:rPr>
      </w:pPr>
    </w:p>
    <w:p w14:paraId="02BF6421" w14:textId="77777777" w:rsidR="00E04B04" w:rsidRDefault="00E04B04" w:rsidP="00FA1574">
      <w:pPr>
        <w:pStyle w:val="Textkrper"/>
        <w:tabs>
          <w:tab w:val="left" w:pos="1845"/>
        </w:tabs>
        <w:spacing w:before="80" w:after="80"/>
        <w:rPr>
          <w:rFonts w:cs="Arial"/>
          <w:lang w:val="de-DE"/>
        </w:rPr>
      </w:pPr>
    </w:p>
    <w:p w14:paraId="0370FD70" w14:textId="77777777" w:rsidR="00E04B04" w:rsidRDefault="00E04B04" w:rsidP="00FA1574">
      <w:pPr>
        <w:pStyle w:val="Textkrper"/>
        <w:tabs>
          <w:tab w:val="left" w:pos="1845"/>
        </w:tabs>
        <w:spacing w:before="80" w:after="80"/>
        <w:rPr>
          <w:rFonts w:cs="Arial"/>
          <w:lang w:val="de-DE"/>
        </w:rPr>
      </w:pPr>
    </w:p>
    <w:p w14:paraId="0D9AF7F7" w14:textId="77777777" w:rsidR="00E04B04" w:rsidRDefault="00E04B04" w:rsidP="00FA1574">
      <w:pPr>
        <w:pStyle w:val="Textkrper"/>
        <w:tabs>
          <w:tab w:val="left" w:pos="1845"/>
        </w:tabs>
        <w:spacing w:before="80" w:after="80"/>
        <w:rPr>
          <w:rFonts w:cs="Arial"/>
          <w:lang w:val="de-DE"/>
        </w:rPr>
      </w:pPr>
    </w:p>
    <w:p w14:paraId="0D277C40" w14:textId="77777777" w:rsidR="00E04B04" w:rsidRDefault="00E04B04" w:rsidP="00FA1574">
      <w:pPr>
        <w:pStyle w:val="Textkrper"/>
        <w:tabs>
          <w:tab w:val="left" w:pos="1845"/>
        </w:tabs>
        <w:spacing w:before="80" w:after="80"/>
        <w:rPr>
          <w:rFonts w:cs="Arial"/>
          <w:lang w:val="de-DE"/>
        </w:rPr>
      </w:pPr>
    </w:p>
    <w:p w14:paraId="3ED65B99" w14:textId="77777777" w:rsidR="00E04B04" w:rsidRDefault="00E04B04" w:rsidP="00FA1574">
      <w:pPr>
        <w:pStyle w:val="Textkrper"/>
        <w:tabs>
          <w:tab w:val="left" w:pos="1845"/>
        </w:tabs>
        <w:spacing w:before="80" w:after="80"/>
        <w:rPr>
          <w:rFonts w:cs="Arial"/>
          <w:lang w:val="de-DE"/>
        </w:rPr>
      </w:pPr>
    </w:p>
    <w:p w14:paraId="1BA54B9C" w14:textId="5A80DF57" w:rsidR="00E04B04" w:rsidRDefault="00D97C33" w:rsidP="00D97C33">
      <w:pPr>
        <w:spacing w:before="0" w:after="0"/>
        <w:jc w:val="left"/>
        <w:rPr>
          <w:rFonts w:cs="Arial"/>
          <w:lang w:val="de-DE"/>
        </w:rPr>
      </w:pPr>
      <w:r>
        <w:rPr>
          <w:rFonts w:cs="Arial"/>
          <w:lang w:val="de-DE"/>
        </w:rPr>
        <w:br w:type="page"/>
      </w:r>
    </w:p>
    <w:p w14:paraId="09FDD836" w14:textId="0C631412" w:rsidR="008D0B99" w:rsidRDefault="00BF6B37" w:rsidP="00626CD3">
      <w:pPr>
        <w:pStyle w:val="berschrift3"/>
        <w:numPr>
          <w:ilvl w:val="0"/>
          <w:numId w:val="22"/>
        </w:numPr>
      </w:pPr>
      <w:bookmarkStart w:id="59" w:name="_Toc218719869"/>
      <w:bookmarkStart w:id="60" w:name="_Toc227740929"/>
      <w:bookmarkStart w:id="61" w:name="_Toc243577046"/>
      <w:r w:rsidRPr="009F21D9">
        <w:lastRenderedPageBreak/>
        <w:t>Techni</w:t>
      </w:r>
      <w:r w:rsidR="005B4A9F" w:rsidRPr="009F21D9">
        <w:t xml:space="preserve">sche Spezifikationen der </w:t>
      </w:r>
      <w:bookmarkEnd w:id="59"/>
      <w:bookmarkEnd w:id="60"/>
      <w:r w:rsidR="00C43A8F" w:rsidRPr="009F21D9">
        <w:t>Controller</w:t>
      </w:r>
      <w:r w:rsidR="00E114FF">
        <w:t>/Steuergeräte</w:t>
      </w:r>
      <w:bookmarkEnd w:id="61"/>
    </w:p>
    <w:p w14:paraId="03DFBC55" w14:textId="77777777" w:rsidR="00D97C33" w:rsidRPr="00D97C33" w:rsidRDefault="00D97C33" w:rsidP="00D97C33">
      <w:pPr>
        <w:rPr>
          <w:lang w:val="de-DE"/>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2295"/>
        <w:gridCol w:w="2610"/>
        <w:gridCol w:w="1260"/>
        <w:gridCol w:w="1350"/>
        <w:gridCol w:w="1710"/>
      </w:tblGrid>
      <w:tr w:rsidR="004F5FD9" w:rsidRPr="00B67086" w14:paraId="3C3AC3E8" w14:textId="77777777" w:rsidTr="253F7324">
        <w:tc>
          <w:tcPr>
            <w:tcW w:w="565" w:type="dxa"/>
            <w:shd w:val="clear" w:color="auto" w:fill="E6E6E6"/>
          </w:tcPr>
          <w:p w14:paraId="6A5C585F" w14:textId="45CD0483" w:rsidR="005D6436" w:rsidRPr="009F21D9" w:rsidRDefault="005B4A9F" w:rsidP="00011D92">
            <w:pPr>
              <w:spacing w:before="120" w:after="120"/>
              <w:jc w:val="left"/>
              <w:rPr>
                <w:rFonts w:cs="Arial"/>
                <w:b/>
                <w:bCs/>
                <w:lang w:val="de-DE"/>
              </w:rPr>
            </w:pPr>
            <w:r w:rsidRPr="009F21D9">
              <w:rPr>
                <w:rFonts w:cs="Arial"/>
                <w:b/>
                <w:bCs/>
                <w:lang w:val="de-DE"/>
              </w:rPr>
              <w:t>Nr.</w:t>
            </w:r>
          </w:p>
        </w:tc>
        <w:tc>
          <w:tcPr>
            <w:tcW w:w="2295" w:type="dxa"/>
            <w:shd w:val="clear" w:color="auto" w:fill="E6E6E6"/>
          </w:tcPr>
          <w:p w14:paraId="73B71CA9" w14:textId="53C4964F" w:rsidR="005D6436" w:rsidRPr="009F21D9" w:rsidRDefault="005B4A9F" w:rsidP="00011D92">
            <w:pPr>
              <w:spacing w:before="120" w:after="120"/>
              <w:jc w:val="left"/>
              <w:rPr>
                <w:rFonts w:cs="Arial"/>
                <w:b/>
                <w:bCs/>
                <w:lang w:val="de-DE"/>
              </w:rPr>
            </w:pPr>
            <w:r w:rsidRPr="009F21D9">
              <w:rPr>
                <w:rFonts w:cs="Arial"/>
                <w:b/>
                <w:bCs/>
                <w:lang w:val="de-DE"/>
              </w:rPr>
              <w:t>Anforderung</w:t>
            </w:r>
          </w:p>
        </w:tc>
        <w:tc>
          <w:tcPr>
            <w:tcW w:w="2610" w:type="dxa"/>
            <w:shd w:val="clear" w:color="auto" w:fill="E6E6E6"/>
          </w:tcPr>
          <w:p w14:paraId="52D36BAA" w14:textId="74C6A7BC" w:rsidR="005D6436" w:rsidRPr="009F21D9" w:rsidRDefault="005D6436" w:rsidP="00011D92">
            <w:pPr>
              <w:spacing w:before="120" w:after="120"/>
              <w:jc w:val="left"/>
              <w:rPr>
                <w:rFonts w:cs="Arial"/>
                <w:b/>
                <w:bCs/>
                <w:lang w:val="de-DE"/>
              </w:rPr>
            </w:pPr>
            <w:r w:rsidRPr="009F21D9">
              <w:rPr>
                <w:rFonts w:cs="Arial"/>
                <w:b/>
                <w:bCs/>
                <w:lang w:val="de-DE"/>
              </w:rPr>
              <w:t>Spe</w:t>
            </w:r>
            <w:r w:rsidR="005B4A9F" w:rsidRPr="009F21D9">
              <w:rPr>
                <w:rFonts w:cs="Arial"/>
                <w:b/>
                <w:bCs/>
                <w:lang w:val="de-DE"/>
              </w:rPr>
              <w:t>zifikation</w:t>
            </w:r>
          </w:p>
        </w:tc>
        <w:tc>
          <w:tcPr>
            <w:tcW w:w="1260" w:type="dxa"/>
            <w:shd w:val="clear" w:color="auto" w:fill="E6E6E6"/>
          </w:tcPr>
          <w:p w14:paraId="13D644BC" w14:textId="6B7DD1CC" w:rsidR="005D6436" w:rsidRPr="009F21D9" w:rsidRDefault="005B4A9F" w:rsidP="00011D92">
            <w:pPr>
              <w:spacing w:before="120" w:after="120"/>
              <w:jc w:val="left"/>
              <w:rPr>
                <w:rFonts w:cs="Arial"/>
                <w:b/>
                <w:bCs/>
                <w:lang w:val="de-DE"/>
              </w:rPr>
            </w:pPr>
            <w:r w:rsidRPr="009F21D9">
              <w:rPr>
                <w:rFonts w:cs="Arial"/>
                <w:b/>
                <w:bCs/>
                <w:lang w:val="de-DE"/>
              </w:rPr>
              <w:t>Pflicht</w:t>
            </w:r>
            <w:r w:rsidR="005D6436" w:rsidRPr="009F21D9">
              <w:rPr>
                <w:rFonts w:cs="Arial"/>
                <w:b/>
                <w:bCs/>
                <w:lang w:val="de-DE"/>
              </w:rPr>
              <w:t xml:space="preserve"> / </w:t>
            </w:r>
            <w:proofErr w:type="gramStart"/>
            <w:r w:rsidR="005D6436" w:rsidRPr="009F21D9">
              <w:rPr>
                <w:rFonts w:cs="Arial"/>
                <w:b/>
                <w:bCs/>
                <w:lang w:val="de-DE"/>
              </w:rPr>
              <w:t>Optional</w:t>
            </w:r>
            <w:proofErr w:type="gramEnd"/>
          </w:p>
        </w:tc>
        <w:tc>
          <w:tcPr>
            <w:tcW w:w="1350" w:type="dxa"/>
            <w:shd w:val="clear" w:color="auto" w:fill="E6E6E6"/>
          </w:tcPr>
          <w:p w14:paraId="1E1789F6" w14:textId="1631649E" w:rsidR="005D6436" w:rsidRPr="009F21D9" w:rsidRDefault="005B4A9F" w:rsidP="00011D92">
            <w:pPr>
              <w:spacing w:before="120" w:after="120"/>
              <w:jc w:val="left"/>
              <w:rPr>
                <w:rFonts w:cs="Arial"/>
                <w:b/>
                <w:bCs/>
                <w:lang w:val="de-DE"/>
              </w:rPr>
            </w:pPr>
            <w:r w:rsidRPr="009F21D9">
              <w:rPr>
                <w:rFonts w:cs="Arial"/>
                <w:b/>
                <w:bCs/>
                <w:lang w:val="de-DE"/>
              </w:rPr>
              <w:t>Grad der Erfüllung</w:t>
            </w:r>
          </w:p>
          <w:p w14:paraId="0814558C" w14:textId="305EB328" w:rsidR="005D6436" w:rsidRPr="009F21D9" w:rsidRDefault="005B4A9F" w:rsidP="00011D92">
            <w:pPr>
              <w:spacing w:before="120" w:after="120"/>
              <w:jc w:val="left"/>
              <w:rPr>
                <w:rFonts w:cs="Arial"/>
                <w:bCs/>
                <w:lang w:val="de-DE"/>
              </w:rPr>
            </w:pPr>
            <w:r w:rsidRPr="009F21D9">
              <w:rPr>
                <w:rFonts w:cs="Arial"/>
                <w:bCs/>
                <w:sz w:val="12"/>
                <w:lang w:val="de-DE"/>
              </w:rPr>
              <w:t>(wird erfüllt, teilweise erfüllt, nicht gegeben</w:t>
            </w:r>
            <w:r w:rsidR="005D6436" w:rsidRPr="009F21D9">
              <w:rPr>
                <w:rFonts w:cs="Arial"/>
                <w:bCs/>
                <w:sz w:val="12"/>
                <w:lang w:val="de-DE"/>
              </w:rPr>
              <w:t>)</w:t>
            </w:r>
          </w:p>
        </w:tc>
        <w:tc>
          <w:tcPr>
            <w:tcW w:w="1710" w:type="dxa"/>
            <w:shd w:val="clear" w:color="auto" w:fill="E6E6E6"/>
          </w:tcPr>
          <w:p w14:paraId="0F2291A9" w14:textId="47C12A1D" w:rsidR="005D6436" w:rsidRPr="009F21D9" w:rsidRDefault="005B4A9F" w:rsidP="00011D92">
            <w:pPr>
              <w:spacing w:before="120" w:after="120"/>
              <w:jc w:val="left"/>
              <w:rPr>
                <w:rFonts w:cs="Arial"/>
                <w:b/>
                <w:bCs/>
                <w:lang w:val="de-DE"/>
              </w:rPr>
            </w:pPr>
            <w:r w:rsidRPr="009F21D9">
              <w:rPr>
                <w:rFonts w:cs="Arial"/>
                <w:b/>
                <w:bCs/>
                <w:lang w:val="de-DE"/>
              </w:rPr>
              <w:t>Erklärungen und Kommentare des Anbieters</w:t>
            </w:r>
          </w:p>
        </w:tc>
      </w:tr>
      <w:tr w:rsidR="004F5FD9" w:rsidRPr="00B67086" w14:paraId="4DDD4D3E" w14:textId="77777777" w:rsidTr="253F7324">
        <w:tc>
          <w:tcPr>
            <w:tcW w:w="565" w:type="dxa"/>
          </w:tcPr>
          <w:p w14:paraId="357A6802" w14:textId="2CF2A34A" w:rsidR="005D6436" w:rsidRPr="009F21D9" w:rsidRDefault="005D6436" w:rsidP="00011D92">
            <w:pPr>
              <w:pStyle w:val="Kommentartext"/>
              <w:spacing w:before="120" w:after="120"/>
              <w:jc w:val="left"/>
              <w:rPr>
                <w:rFonts w:cs="Arial"/>
                <w:sz w:val="16"/>
                <w:szCs w:val="16"/>
                <w:lang w:val="de-DE"/>
              </w:rPr>
            </w:pPr>
            <w:r w:rsidRPr="009F21D9">
              <w:rPr>
                <w:rFonts w:cs="Arial"/>
                <w:sz w:val="16"/>
                <w:szCs w:val="16"/>
                <w:lang w:val="de-DE"/>
              </w:rPr>
              <w:t>5.B.1</w:t>
            </w:r>
          </w:p>
        </w:tc>
        <w:tc>
          <w:tcPr>
            <w:tcW w:w="2295" w:type="dxa"/>
          </w:tcPr>
          <w:p w14:paraId="33F4EE91" w14:textId="002E27DD" w:rsidR="005D6436" w:rsidRPr="009F21D9" w:rsidRDefault="0052220E" w:rsidP="00011D92">
            <w:pPr>
              <w:pStyle w:val="Kommentartext"/>
              <w:spacing w:before="120" w:after="120"/>
              <w:jc w:val="left"/>
              <w:rPr>
                <w:rFonts w:cs="Arial"/>
                <w:sz w:val="16"/>
                <w:szCs w:val="16"/>
                <w:lang w:val="de-DE"/>
              </w:rPr>
            </w:pPr>
            <w:r w:rsidRPr="009F21D9">
              <w:rPr>
                <w:rFonts w:cs="Arial"/>
                <w:sz w:val="16"/>
                <w:szCs w:val="16"/>
                <w:lang w:val="de-DE"/>
              </w:rPr>
              <w:t>Zertifizierungen / Zulassungen</w:t>
            </w:r>
          </w:p>
        </w:tc>
        <w:tc>
          <w:tcPr>
            <w:tcW w:w="2610" w:type="dxa"/>
          </w:tcPr>
          <w:p w14:paraId="56710259" w14:textId="799FBD4D" w:rsidR="005D6436" w:rsidRPr="009F21D9" w:rsidRDefault="005D6436" w:rsidP="00011D92">
            <w:pPr>
              <w:spacing w:before="120" w:after="120"/>
              <w:jc w:val="left"/>
              <w:rPr>
                <w:rFonts w:cs="Arial"/>
                <w:sz w:val="16"/>
                <w:szCs w:val="16"/>
                <w:highlight w:val="yellow"/>
                <w:lang w:val="de-DE"/>
              </w:rPr>
            </w:pPr>
            <w:r w:rsidRPr="007775B7">
              <w:rPr>
                <w:rFonts w:cs="Arial"/>
                <w:sz w:val="16"/>
                <w:szCs w:val="16"/>
                <w:lang w:val="de-DE"/>
              </w:rPr>
              <w:t>&lt;</w:t>
            </w:r>
            <w:r w:rsidR="0052220E" w:rsidRPr="00FB0985">
              <w:rPr>
                <w:rFonts w:cs="Arial"/>
                <w:sz w:val="16"/>
                <w:szCs w:val="16"/>
                <w:highlight w:val="yellow"/>
                <w:lang w:val="de-DE"/>
              </w:rPr>
              <w:t>Geben Sie die in Ihrem Land erforderlichen Zertifizierungen und Zulassungen an</w:t>
            </w:r>
            <w:r w:rsidRPr="007775B7">
              <w:rPr>
                <w:rFonts w:cs="Arial"/>
                <w:sz w:val="16"/>
                <w:szCs w:val="16"/>
                <w:lang w:val="de-DE"/>
              </w:rPr>
              <w:t>&gt;</w:t>
            </w:r>
          </w:p>
        </w:tc>
        <w:tc>
          <w:tcPr>
            <w:tcW w:w="1260" w:type="dxa"/>
          </w:tcPr>
          <w:p w14:paraId="4873E9B9" w14:textId="488A0B0E" w:rsidR="005D6436" w:rsidRPr="009F21D9" w:rsidRDefault="005D6436" w:rsidP="00011D92">
            <w:pPr>
              <w:spacing w:before="120" w:after="120"/>
              <w:jc w:val="left"/>
              <w:rPr>
                <w:rFonts w:cs="Arial"/>
                <w:sz w:val="16"/>
                <w:szCs w:val="16"/>
                <w:lang w:val="de-DE"/>
              </w:rPr>
            </w:pPr>
          </w:p>
        </w:tc>
        <w:tc>
          <w:tcPr>
            <w:tcW w:w="1350" w:type="dxa"/>
          </w:tcPr>
          <w:p w14:paraId="21DA2C6F" w14:textId="77777777" w:rsidR="005D6436" w:rsidRPr="009F21D9" w:rsidRDefault="005D6436" w:rsidP="00011D92">
            <w:pPr>
              <w:spacing w:before="120" w:after="120"/>
              <w:jc w:val="left"/>
              <w:rPr>
                <w:rFonts w:cs="Arial"/>
                <w:sz w:val="16"/>
                <w:szCs w:val="16"/>
                <w:lang w:val="de-DE"/>
              </w:rPr>
            </w:pPr>
          </w:p>
        </w:tc>
        <w:tc>
          <w:tcPr>
            <w:tcW w:w="1710" w:type="dxa"/>
          </w:tcPr>
          <w:p w14:paraId="49E76A14" w14:textId="77777777" w:rsidR="005D6436" w:rsidRPr="009F21D9" w:rsidRDefault="005D6436" w:rsidP="00011D92">
            <w:pPr>
              <w:spacing w:before="120" w:after="120"/>
              <w:jc w:val="left"/>
              <w:rPr>
                <w:rFonts w:cs="Arial"/>
                <w:sz w:val="16"/>
                <w:szCs w:val="16"/>
                <w:lang w:val="de-DE"/>
              </w:rPr>
            </w:pPr>
          </w:p>
        </w:tc>
      </w:tr>
      <w:tr w:rsidR="00E114FF" w:rsidRPr="00B67086" w14:paraId="4A36AFFB" w14:textId="77777777" w:rsidTr="253F7324">
        <w:tc>
          <w:tcPr>
            <w:tcW w:w="565" w:type="dxa"/>
          </w:tcPr>
          <w:p w14:paraId="461B7C82" w14:textId="06D205D4" w:rsidR="00E114FF" w:rsidRPr="009F21D9" w:rsidRDefault="00E114FF" w:rsidP="00011D92">
            <w:pPr>
              <w:pStyle w:val="Kommentartext"/>
              <w:spacing w:before="120" w:after="120"/>
              <w:jc w:val="left"/>
              <w:rPr>
                <w:rFonts w:cs="Arial"/>
                <w:sz w:val="16"/>
                <w:szCs w:val="16"/>
                <w:lang w:val="de-DE"/>
              </w:rPr>
            </w:pPr>
            <w:r>
              <w:rPr>
                <w:rFonts w:cs="Arial"/>
                <w:sz w:val="16"/>
                <w:szCs w:val="16"/>
                <w:lang w:val="en-US"/>
              </w:rPr>
              <w:t>5.B.2</w:t>
            </w:r>
          </w:p>
        </w:tc>
        <w:tc>
          <w:tcPr>
            <w:tcW w:w="2295" w:type="dxa"/>
          </w:tcPr>
          <w:p w14:paraId="27847419" w14:textId="28808786" w:rsidR="00E114FF" w:rsidRPr="00D97C33" w:rsidRDefault="00E114FF" w:rsidP="00011D92">
            <w:pPr>
              <w:pStyle w:val="Kommentartext"/>
              <w:spacing w:before="120" w:after="120"/>
              <w:jc w:val="left"/>
              <w:rPr>
                <w:rFonts w:cs="Arial"/>
                <w:sz w:val="16"/>
                <w:szCs w:val="16"/>
                <w:lang w:val="de-DE"/>
              </w:rPr>
            </w:pPr>
            <w:r w:rsidRPr="00D97C33">
              <w:rPr>
                <w:rFonts w:cs="Arial"/>
                <w:sz w:val="16"/>
                <w:szCs w:val="16"/>
                <w:lang w:val="de-DE"/>
              </w:rPr>
              <w:t>Lebensdauer und Garantie</w:t>
            </w:r>
          </w:p>
        </w:tc>
        <w:tc>
          <w:tcPr>
            <w:tcW w:w="2610" w:type="dxa"/>
          </w:tcPr>
          <w:p w14:paraId="1F66BA00" w14:textId="3AED4444" w:rsidR="00E114FF" w:rsidRPr="00E114FF" w:rsidRDefault="00E114FF" w:rsidP="00011D92">
            <w:pPr>
              <w:spacing w:before="120" w:after="120"/>
              <w:jc w:val="left"/>
              <w:rPr>
                <w:rFonts w:cs="Arial"/>
                <w:sz w:val="16"/>
                <w:szCs w:val="16"/>
                <w:lang w:val="de-DE"/>
              </w:rPr>
            </w:pPr>
            <w:r w:rsidRPr="00D97C33">
              <w:rPr>
                <w:rFonts w:cs="Arial"/>
                <w:sz w:val="16"/>
                <w:szCs w:val="16"/>
                <w:lang w:val="de-DE"/>
              </w:rPr>
              <w:t>&lt;</w:t>
            </w:r>
            <w:r w:rsidRPr="00FB0985">
              <w:rPr>
                <w:rFonts w:cs="Arial"/>
                <w:sz w:val="16"/>
                <w:szCs w:val="16"/>
                <w:highlight w:val="yellow"/>
                <w:lang w:val="de-DE"/>
              </w:rPr>
              <w:t>Fügen Sie hier die erwartete Lebensdauer und die damit verbundene Garantie für die Steuergeräte ein</w:t>
            </w:r>
            <w:r w:rsidRPr="00D97C33">
              <w:rPr>
                <w:rFonts w:cs="Arial"/>
                <w:sz w:val="16"/>
                <w:szCs w:val="16"/>
                <w:lang w:val="de-DE"/>
              </w:rPr>
              <w:t>&gt; &gt;</w:t>
            </w:r>
          </w:p>
        </w:tc>
        <w:tc>
          <w:tcPr>
            <w:tcW w:w="1260" w:type="dxa"/>
          </w:tcPr>
          <w:p w14:paraId="42FA6073" w14:textId="77777777" w:rsidR="00E114FF" w:rsidRPr="00E114FF" w:rsidRDefault="00E114FF" w:rsidP="00011D92">
            <w:pPr>
              <w:spacing w:before="120" w:after="120"/>
              <w:jc w:val="left"/>
              <w:rPr>
                <w:rFonts w:cs="Arial"/>
                <w:sz w:val="16"/>
                <w:szCs w:val="16"/>
                <w:lang w:val="de-DE"/>
              </w:rPr>
            </w:pPr>
          </w:p>
        </w:tc>
        <w:tc>
          <w:tcPr>
            <w:tcW w:w="1350" w:type="dxa"/>
          </w:tcPr>
          <w:p w14:paraId="1A52FC70" w14:textId="77777777" w:rsidR="00E114FF" w:rsidRPr="00E114FF" w:rsidRDefault="00E114FF" w:rsidP="00011D92">
            <w:pPr>
              <w:spacing w:before="120" w:after="120"/>
              <w:jc w:val="left"/>
              <w:rPr>
                <w:rFonts w:cs="Arial"/>
                <w:sz w:val="16"/>
                <w:szCs w:val="16"/>
                <w:lang w:val="de-DE"/>
              </w:rPr>
            </w:pPr>
          </w:p>
        </w:tc>
        <w:tc>
          <w:tcPr>
            <w:tcW w:w="1710" w:type="dxa"/>
          </w:tcPr>
          <w:p w14:paraId="7CAB144C" w14:textId="77777777" w:rsidR="00E114FF" w:rsidRPr="00E114FF" w:rsidRDefault="00E114FF" w:rsidP="00011D92">
            <w:pPr>
              <w:spacing w:before="120" w:after="120"/>
              <w:jc w:val="left"/>
              <w:rPr>
                <w:rFonts w:cs="Arial"/>
                <w:sz w:val="16"/>
                <w:szCs w:val="16"/>
                <w:lang w:val="de-DE"/>
              </w:rPr>
            </w:pPr>
          </w:p>
        </w:tc>
      </w:tr>
      <w:tr w:rsidR="00E114FF" w:rsidRPr="00B67086" w14:paraId="632180B3" w14:textId="77777777" w:rsidTr="253F7324">
        <w:tc>
          <w:tcPr>
            <w:tcW w:w="565" w:type="dxa"/>
          </w:tcPr>
          <w:p w14:paraId="55C9B5E3" w14:textId="726D7E9E" w:rsidR="00E114FF" w:rsidRPr="009F21D9" w:rsidRDefault="00E114FF" w:rsidP="00011D92">
            <w:pPr>
              <w:pStyle w:val="Kommentartext"/>
              <w:spacing w:before="120" w:after="120"/>
              <w:jc w:val="left"/>
              <w:rPr>
                <w:rFonts w:cs="Arial"/>
                <w:sz w:val="16"/>
                <w:szCs w:val="16"/>
                <w:lang w:val="de-DE"/>
              </w:rPr>
            </w:pPr>
            <w:r>
              <w:rPr>
                <w:rFonts w:cs="Arial"/>
                <w:sz w:val="16"/>
                <w:szCs w:val="16"/>
                <w:lang w:val="en-US"/>
              </w:rPr>
              <w:t>5.B.3</w:t>
            </w:r>
          </w:p>
        </w:tc>
        <w:tc>
          <w:tcPr>
            <w:tcW w:w="2295" w:type="dxa"/>
          </w:tcPr>
          <w:p w14:paraId="3653A620" w14:textId="7FD80C36" w:rsidR="00E114FF" w:rsidRPr="00CB3DBD" w:rsidRDefault="00E114FF" w:rsidP="00011D92">
            <w:pPr>
              <w:pStyle w:val="Kommentartext"/>
              <w:spacing w:before="120" w:after="120"/>
              <w:jc w:val="left"/>
              <w:rPr>
                <w:rFonts w:cs="Arial"/>
                <w:sz w:val="16"/>
                <w:szCs w:val="16"/>
                <w:lang w:val="de-DE"/>
              </w:rPr>
            </w:pPr>
            <w:r w:rsidRPr="00D97C33">
              <w:rPr>
                <w:rFonts w:cs="Arial"/>
                <w:sz w:val="16"/>
                <w:szCs w:val="16"/>
                <w:lang w:val="de-DE"/>
              </w:rPr>
              <w:t xml:space="preserve">Identifikation des Controllers, der Leuchte und der Treiber </w:t>
            </w:r>
          </w:p>
        </w:tc>
        <w:tc>
          <w:tcPr>
            <w:tcW w:w="2610" w:type="dxa"/>
          </w:tcPr>
          <w:p w14:paraId="50DCA3DD" w14:textId="7530122E" w:rsidR="00E114FF" w:rsidRDefault="00E114FF" w:rsidP="00011D92">
            <w:pPr>
              <w:spacing w:before="120" w:after="120"/>
              <w:jc w:val="left"/>
              <w:rPr>
                <w:rFonts w:cs="Arial"/>
                <w:sz w:val="16"/>
                <w:szCs w:val="16"/>
                <w:lang w:val="de-DE"/>
              </w:rPr>
            </w:pPr>
            <w:r w:rsidRPr="00D97C33">
              <w:rPr>
                <w:rFonts w:cs="Arial"/>
                <w:sz w:val="16"/>
                <w:szCs w:val="16"/>
                <w:lang w:val="de-DE"/>
              </w:rPr>
              <w:t xml:space="preserve">Die </w:t>
            </w:r>
            <w:r>
              <w:rPr>
                <w:rFonts w:cs="Arial"/>
                <w:sz w:val="16"/>
                <w:szCs w:val="16"/>
                <w:lang w:val="de-DE"/>
              </w:rPr>
              <w:t>Controller/</w:t>
            </w:r>
            <w:r w:rsidRPr="00D97C33">
              <w:rPr>
                <w:rFonts w:cs="Arial"/>
                <w:sz w:val="16"/>
                <w:szCs w:val="16"/>
                <w:lang w:val="de-DE"/>
              </w:rPr>
              <w:t xml:space="preserve">Steuergeräte werden mit einer Seriennummer eindeutig </w:t>
            </w:r>
            <w:r w:rsidRPr="00D97C33">
              <w:rPr>
                <w:rFonts w:cs="Arial"/>
                <w:sz w:val="16"/>
                <w:szCs w:val="16"/>
                <w:lang w:val="de-DE"/>
              </w:rPr>
              <w:t>identifiziert, die an das CMS gemeldet wird</w:t>
            </w:r>
            <w:r>
              <w:rPr>
                <w:rFonts w:cs="Arial"/>
                <w:sz w:val="16"/>
                <w:szCs w:val="16"/>
                <w:lang w:val="de-DE"/>
              </w:rPr>
              <w:t>.</w:t>
            </w:r>
            <w:r w:rsidR="00D67F03">
              <w:rPr>
                <w:rFonts w:cs="Arial"/>
                <w:sz w:val="16"/>
                <w:szCs w:val="16"/>
                <w:lang w:val="de-DE"/>
              </w:rPr>
              <w:t xml:space="preserve"> </w:t>
            </w:r>
            <w:proofErr w:type="gramStart"/>
            <w:r w:rsidR="003C42E4">
              <w:rPr>
                <w:rFonts w:cs="Arial"/>
                <w:sz w:val="16"/>
                <w:szCs w:val="16"/>
                <w:lang w:val="de-DE"/>
              </w:rPr>
              <w:t>&lt;</w:t>
            </w:r>
            <w:proofErr w:type="gramEnd"/>
            <w:r w:rsidR="003C42E4" w:rsidRPr="00011D92">
              <w:rPr>
                <w:rFonts w:cs="Arial"/>
                <w:sz w:val="16"/>
                <w:szCs w:val="16"/>
                <w:highlight w:val="yellow"/>
                <w:lang w:val="de-DE"/>
              </w:rPr>
              <w:t>O</w:t>
            </w:r>
            <w:r w:rsidRPr="003C42E4">
              <w:rPr>
                <w:rFonts w:cs="Arial"/>
                <w:sz w:val="16"/>
                <w:szCs w:val="16"/>
                <w:highlight w:val="yellow"/>
                <w:lang w:val="de-DE"/>
              </w:rPr>
              <w:t xml:space="preserve">ptional&gt; </w:t>
            </w:r>
            <w:r w:rsidR="003C42E4" w:rsidRPr="00011D92">
              <w:rPr>
                <w:rFonts w:cs="Arial"/>
                <w:sz w:val="16"/>
                <w:szCs w:val="16"/>
                <w:highlight w:val="yellow"/>
                <w:lang w:val="de-DE"/>
              </w:rPr>
              <w:t>sollten sie</w:t>
            </w:r>
            <w:r w:rsidRPr="003C42E4">
              <w:rPr>
                <w:rFonts w:cs="Arial"/>
                <w:sz w:val="16"/>
                <w:szCs w:val="16"/>
                <w:highlight w:val="yellow"/>
                <w:lang w:val="de-DE"/>
              </w:rPr>
              <w:t xml:space="preserve"> in</w:t>
            </w:r>
            <w:r w:rsidRPr="00011D92">
              <w:rPr>
                <w:rFonts w:cs="Arial"/>
                <w:sz w:val="16"/>
                <w:szCs w:val="16"/>
                <w:lang w:val="de-DE"/>
              </w:rPr>
              <w:t xml:space="preserve"> </w:t>
            </w:r>
            <w:r w:rsidRPr="003C42E4">
              <w:rPr>
                <w:rFonts w:cs="Arial"/>
                <w:sz w:val="16"/>
                <w:szCs w:val="16"/>
                <w:highlight w:val="yellow"/>
                <w:lang w:val="de-DE"/>
              </w:rPr>
              <w:t>der Lage sein, eindeutige Kennungen der Leuchte und des Treibers über das D4i-Protokoll zu lesen</w:t>
            </w:r>
            <w:r w:rsidRPr="00FB0985">
              <w:rPr>
                <w:rFonts w:cs="Arial"/>
                <w:sz w:val="16"/>
                <w:szCs w:val="16"/>
                <w:highlight w:val="yellow"/>
                <w:lang w:val="de-DE"/>
              </w:rPr>
              <w:t>.</w:t>
            </w:r>
          </w:p>
          <w:p w14:paraId="4218D93D" w14:textId="58DC3A7C" w:rsidR="003C42E4" w:rsidRPr="00E114FF" w:rsidRDefault="003C42E4" w:rsidP="00011D92">
            <w:pPr>
              <w:spacing w:before="120" w:after="120"/>
              <w:jc w:val="left"/>
              <w:rPr>
                <w:rFonts w:cs="Arial"/>
                <w:sz w:val="16"/>
                <w:szCs w:val="16"/>
                <w:lang w:val="de-DE"/>
              </w:rPr>
            </w:pPr>
            <w:r w:rsidRPr="003C42E4">
              <w:rPr>
                <w:rFonts w:cs="Arial"/>
                <w:sz w:val="16"/>
                <w:szCs w:val="16"/>
                <w:lang w:val="de-DE"/>
              </w:rPr>
              <w:t>Gegebenenfalls sollten Steuerungen den interoperablen Abruf von Informationen zu Leuchten, Treibern und Sensoren über DALI-D4i-Schnittstellen unterstützen, die den DALI-D4i-TALQ-Zhaga-Profilen entsprechen.</w:t>
            </w:r>
          </w:p>
        </w:tc>
        <w:tc>
          <w:tcPr>
            <w:tcW w:w="1260" w:type="dxa"/>
          </w:tcPr>
          <w:p w14:paraId="4E52DB2A" w14:textId="77777777" w:rsidR="00E114FF" w:rsidRPr="00E114FF" w:rsidRDefault="00E114FF" w:rsidP="00011D92">
            <w:pPr>
              <w:spacing w:before="120" w:after="120"/>
              <w:jc w:val="left"/>
              <w:rPr>
                <w:rFonts w:cs="Arial"/>
                <w:sz w:val="16"/>
                <w:szCs w:val="16"/>
                <w:lang w:val="de-DE"/>
              </w:rPr>
            </w:pPr>
          </w:p>
        </w:tc>
        <w:tc>
          <w:tcPr>
            <w:tcW w:w="1350" w:type="dxa"/>
          </w:tcPr>
          <w:p w14:paraId="5BAECA93" w14:textId="77777777" w:rsidR="00E114FF" w:rsidRPr="00E114FF" w:rsidRDefault="00E114FF" w:rsidP="00011D92">
            <w:pPr>
              <w:spacing w:before="120" w:after="120"/>
              <w:jc w:val="left"/>
              <w:rPr>
                <w:rFonts w:cs="Arial"/>
                <w:sz w:val="16"/>
                <w:szCs w:val="16"/>
                <w:lang w:val="de-DE"/>
              </w:rPr>
            </w:pPr>
          </w:p>
        </w:tc>
        <w:tc>
          <w:tcPr>
            <w:tcW w:w="1710" w:type="dxa"/>
          </w:tcPr>
          <w:p w14:paraId="5B9E4DF4" w14:textId="77777777" w:rsidR="00E114FF" w:rsidRPr="00E114FF" w:rsidRDefault="00E114FF" w:rsidP="00011D92">
            <w:pPr>
              <w:spacing w:before="120" w:after="120"/>
              <w:jc w:val="left"/>
              <w:rPr>
                <w:rFonts w:cs="Arial"/>
                <w:sz w:val="16"/>
                <w:szCs w:val="16"/>
                <w:lang w:val="de-DE"/>
              </w:rPr>
            </w:pPr>
          </w:p>
        </w:tc>
      </w:tr>
      <w:tr w:rsidR="00E114FF" w:rsidRPr="00B67086" w14:paraId="2E64E4CB" w14:textId="77777777" w:rsidTr="253F7324">
        <w:tc>
          <w:tcPr>
            <w:tcW w:w="565" w:type="dxa"/>
          </w:tcPr>
          <w:p w14:paraId="3DE92468" w14:textId="5F67D67E" w:rsidR="00E114FF" w:rsidRPr="009F21D9" w:rsidRDefault="00E114FF" w:rsidP="00011D92">
            <w:pPr>
              <w:pStyle w:val="Kommentartext"/>
              <w:spacing w:before="120" w:after="120"/>
              <w:jc w:val="left"/>
              <w:rPr>
                <w:rFonts w:cs="Arial"/>
                <w:sz w:val="16"/>
                <w:szCs w:val="16"/>
                <w:lang w:val="de-DE"/>
              </w:rPr>
            </w:pPr>
            <w:r w:rsidRPr="009F21D9">
              <w:rPr>
                <w:rFonts w:cs="Arial"/>
                <w:sz w:val="16"/>
                <w:szCs w:val="16"/>
                <w:lang w:val="de-DE"/>
              </w:rPr>
              <w:t>5.B.</w:t>
            </w:r>
            <w:r>
              <w:rPr>
                <w:rFonts w:cs="Arial"/>
                <w:sz w:val="16"/>
                <w:szCs w:val="16"/>
                <w:lang w:val="de-DE"/>
              </w:rPr>
              <w:t>4</w:t>
            </w:r>
          </w:p>
        </w:tc>
        <w:tc>
          <w:tcPr>
            <w:tcW w:w="2295" w:type="dxa"/>
          </w:tcPr>
          <w:p w14:paraId="34267E4D" w14:textId="02AB53C9" w:rsidR="00E114FF" w:rsidRPr="009F21D9" w:rsidRDefault="00E114FF" w:rsidP="00011D92">
            <w:pPr>
              <w:pStyle w:val="Kommentartext"/>
              <w:spacing w:before="120" w:after="120"/>
              <w:jc w:val="left"/>
              <w:rPr>
                <w:rFonts w:cs="Arial"/>
                <w:sz w:val="16"/>
                <w:szCs w:val="16"/>
                <w:lang w:val="de-DE"/>
              </w:rPr>
            </w:pPr>
            <w:r w:rsidRPr="009F21D9">
              <w:rPr>
                <w:rFonts w:cs="Arial"/>
                <w:sz w:val="16"/>
                <w:szCs w:val="16"/>
                <w:lang w:val="de-DE"/>
              </w:rPr>
              <w:t>Art der Anlage</w:t>
            </w:r>
          </w:p>
        </w:tc>
        <w:tc>
          <w:tcPr>
            <w:tcW w:w="2610" w:type="dxa"/>
          </w:tcPr>
          <w:p w14:paraId="43C8259E" w14:textId="13E13E53" w:rsidR="00011D92" w:rsidRPr="009F21D9" w:rsidRDefault="00011D92" w:rsidP="00011D92">
            <w:pPr>
              <w:spacing w:before="120" w:after="120"/>
              <w:jc w:val="left"/>
              <w:rPr>
                <w:rFonts w:cs="Arial"/>
                <w:sz w:val="16"/>
                <w:szCs w:val="16"/>
                <w:highlight w:val="yellow"/>
                <w:lang w:val="de-DE"/>
              </w:rPr>
            </w:pPr>
            <w:r w:rsidRPr="00011D92">
              <w:rPr>
                <w:rFonts w:cs="Arial"/>
                <w:sz w:val="16"/>
                <w:szCs w:val="16"/>
                <w:highlight w:val="yellow"/>
                <w:lang w:val="de-DE"/>
              </w:rPr>
              <w:t xml:space="preserve">&lt;Je nach länderspezifischen Vorgaben und üblichen Installationspraktiken sind die gewünschten Montage- und Anschlussarten anzugeben (z. B. ANSI C136.41 7-Pin-Sockel, Zhaga-D4i-Steckverbinder, Einbau im </w:t>
            </w:r>
            <w:proofErr w:type="spellStart"/>
            <w:r w:rsidRPr="00011D92">
              <w:rPr>
                <w:rFonts w:cs="Arial"/>
                <w:sz w:val="16"/>
                <w:szCs w:val="16"/>
                <w:highlight w:val="yellow"/>
                <w:lang w:val="de-DE"/>
              </w:rPr>
              <w:t>Mastfuß</w:t>
            </w:r>
            <w:proofErr w:type="spellEnd"/>
            <w:r w:rsidRPr="00011D92">
              <w:rPr>
                <w:rFonts w:cs="Arial"/>
                <w:sz w:val="16"/>
                <w:szCs w:val="16"/>
                <w:highlight w:val="yellow"/>
                <w:lang w:val="de-DE"/>
              </w:rPr>
              <w:t xml:space="preserve"> oder andere Installationsverfahren).&gt;</w:t>
            </w:r>
          </w:p>
        </w:tc>
        <w:tc>
          <w:tcPr>
            <w:tcW w:w="1260" w:type="dxa"/>
          </w:tcPr>
          <w:p w14:paraId="7057E979" w14:textId="77777777" w:rsidR="00E114FF" w:rsidRPr="009F21D9" w:rsidRDefault="00E114FF" w:rsidP="00011D92">
            <w:pPr>
              <w:spacing w:before="120" w:after="120"/>
              <w:jc w:val="left"/>
              <w:rPr>
                <w:rFonts w:cs="Arial"/>
                <w:sz w:val="16"/>
                <w:szCs w:val="16"/>
                <w:lang w:val="de-DE"/>
              </w:rPr>
            </w:pPr>
          </w:p>
        </w:tc>
        <w:tc>
          <w:tcPr>
            <w:tcW w:w="1350" w:type="dxa"/>
          </w:tcPr>
          <w:p w14:paraId="77A4C74E" w14:textId="77777777" w:rsidR="00E114FF" w:rsidRPr="009F21D9" w:rsidRDefault="00E114FF" w:rsidP="00011D92">
            <w:pPr>
              <w:spacing w:before="120" w:after="120"/>
              <w:jc w:val="left"/>
              <w:rPr>
                <w:rFonts w:cs="Arial"/>
                <w:sz w:val="16"/>
                <w:szCs w:val="16"/>
                <w:lang w:val="de-DE"/>
              </w:rPr>
            </w:pPr>
          </w:p>
        </w:tc>
        <w:tc>
          <w:tcPr>
            <w:tcW w:w="1710" w:type="dxa"/>
          </w:tcPr>
          <w:p w14:paraId="077F0163" w14:textId="77777777" w:rsidR="00E114FF" w:rsidRPr="009F21D9" w:rsidRDefault="00E114FF" w:rsidP="00011D92">
            <w:pPr>
              <w:spacing w:before="120" w:after="120"/>
              <w:jc w:val="left"/>
              <w:rPr>
                <w:rFonts w:cs="Arial"/>
                <w:sz w:val="16"/>
                <w:szCs w:val="16"/>
                <w:lang w:val="de-DE"/>
              </w:rPr>
            </w:pPr>
          </w:p>
        </w:tc>
      </w:tr>
      <w:tr w:rsidR="00B50944" w:rsidRPr="00B67086" w14:paraId="4FDD143C" w14:textId="77777777" w:rsidTr="253F7324">
        <w:tc>
          <w:tcPr>
            <w:tcW w:w="565" w:type="dxa"/>
          </w:tcPr>
          <w:p w14:paraId="4DC59340" w14:textId="287F0B70" w:rsidR="00B50944" w:rsidRPr="009F21D9" w:rsidRDefault="00B50944" w:rsidP="00011D92">
            <w:pPr>
              <w:pStyle w:val="Kommentartext"/>
              <w:spacing w:before="120" w:after="120"/>
              <w:jc w:val="left"/>
              <w:rPr>
                <w:rFonts w:cs="Arial"/>
                <w:sz w:val="16"/>
                <w:szCs w:val="16"/>
                <w:lang w:val="de-DE"/>
              </w:rPr>
            </w:pPr>
            <w:r>
              <w:rPr>
                <w:rFonts w:cs="Arial"/>
                <w:sz w:val="16"/>
                <w:szCs w:val="16"/>
                <w:lang w:val="en-US"/>
              </w:rPr>
              <w:t>5.B.5</w:t>
            </w:r>
          </w:p>
        </w:tc>
        <w:tc>
          <w:tcPr>
            <w:tcW w:w="2295" w:type="dxa"/>
          </w:tcPr>
          <w:p w14:paraId="2FAEE5A7" w14:textId="1DC5E4D1" w:rsidR="00B50944" w:rsidRPr="00B50944" w:rsidRDefault="00B50944" w:rsidP="00011D92">
            <w:pPr>
              <w:pStyle w:val="Kommentartext"/>
              <w:spacing w:before="120" w:after="120"/>
              <w:jc w:val="left"/>
              <w:rPr>
                <w:rFonts w:cs="Arial"/>
                <w:sz w:val="16"/>
                <w:szCs w:val="16"/>
                <w:lang w:val="de-DE"/>
              </w:rPr>
            </w:pPr>
            <w:r w:rsidRPr="00D97C33">
              <w:rPr>
                <w:rFonts w:cs="Arial"/>
                <w:sz w:val="16"/>
                <w:szCs w:val="16"/>
                <w:lang w:val="de-DE"/>
              </w:rPr>
              <w:t>GP</w:t>
            </w:r>
            <w:r>
              <w:rPr>
                <w:rFonts w:cs="Arial"/>
                <w:sz w:val="16"/>
                <w:szCs w:val="16"/>
                <w:lang w:val="de-DE"/>
              </w:rPr>
              <w:t xml:space="preserve">S-Lokalisierung </w:t>
            </w:r>
            <w:r w:rsidRPr="00D97C33">
              <w:rPr>
                <w:rFonts w:cs="Arial"/>
                <w:sz w:val="16"/>
                <w:szCs w:val="16"/>
                <w:lang w:val="de-DE"/>
              </w:rPr>
              <w:t xml:space="preserve">und automatische Einrichtung </w:t>
            </w:r>
          </w:p>
        </w:tc>
        <w:tc>
          <w:tcPr>
            <w:tcW w:w="2610" w:type="dxa"/>
          </w:tcPr>
          <w:p w14:paraId="63AD049E" w14:textId="244F2F02" w:rsidR="00011D92" w:rsidRPr="00B50944" w:rsidRDefault="7E294A89" w:rsidP="00011D92">
            <w:pPr>
              <w:pStyle w:val="Kommentartext"/>
              <w:spacing w:before="0" w:after="0"/>
              <w:jc w:val="left"/>
              <w:rPr>
                <w:rFonts w:cs="Arial"/>
                <w:sz w:val="16"/>
                <w:szCs w:val="16"/>
                <w:lang w:val="de-DE"/>
              </w:rPr>
            </w:pPr>
            <w:r w:rsidRPr="253F7324">
              <w:rPr>
                <w:rFonts w:cs="Arial"/>
                <w:sz w:val="16"/>
                <w:szCs w:val="16"/>
                <w:highlight w:val="yellow"/>
                <w:lang w:val="de-DE"/>
              </w:rPr>
              <w:t xml:space="preserve">&lt; optional &gt; </w:t>
            </w:r>
            <w:r w:rsidR="00011D92" w:rsidRPr="00011D92">
              <w:rPr>
                <w:rFonts w:cs="Arial"/>
                <w:sz w:val="16"/>
                <w:szCs w:val="16"/>
                <w:lang w:val="de-DE"/>
              </w:rPr>
              <w:t>Die Controller müssen über einen GPS-Chip verfügen und eine automatische Inbetriebnahme ermöglichen, sodass bei der Erstinstallation keine Arbeiten vor Ort erforderlich sind</w:t>
            </w:r>
          </w:p>
        </w:tc>
        <w:tc>
          <w:tcPr>
            <w:tcW w:w="1260" w:type="dxa"/>
          </w:tcPr>
          <w:p w14:paraId="7F971024" w14:textId="77777777" w:rsidR="00B50944" w:rsidRPr="00B50944" w:rsidRDefault="00B50944" w:rsidP="00011D92">
            <w:pPr>
              <w:spacing w:before="120" w:after="120"/>
              <w:jc w:val="left"/>
              <w:rPr>
                <w:rFonts w:cs="Arial"/>
                <w:sz w:val="16"/>
                <w:szCs w:val="16"/>
                <w:lang w:val="de-DE"/>
              </w:rPr>
            </w:pPr>
          </w:p>
        </w:tc>
        <w:tc>
          <w:tcPr>
            <w:tcW w:w="1350" w:type="dxa"/>
          </w:tcPr>
          <w:p w14:paraId="615320C0" w14:textId="77777777" w:rsidR="00B50944" w:rsidRPr="00B50944" w:rsidRDefault="00B50944" w:rsidP="00011D92">
            <w:pPr>
              <w:spacing w:before="120" w:after="120"/>
              <w:jc w:val="left"/>
              <w:rPr>
                <w:rFonts w:cs="Arial"/>
                <w:sz w:val="16"/>
                <w:szCs w:val="16"/>
                <w:lang w:val="de-DE"/>
              </w:rPr>
            </w:pPr>
          </w:p>
        </w:tc>
        <w:tc>
          <w:tcPr>
            <w:tcW w:w="1710" w:type="dxa"/>
          </w:tcPr>
          <w:p w14:paraId="4D1C4056" w14:textId="77777777" w:rsidR="00B50944" w:rsidRPr="00B50944" w:rsidRDefault="00B50944" w:rsidP="00011D92">
            <w:pPr>
              <w:spacing w:before="120" w:after="120"/>
              <w:jc w:val="left"/>
              <w:rPr>
                <w:rFonts w:cs="Arial"/>
                <w:sz w:val="16"/>
                <w:szCs w:val="16"/>
                <w:lang w:val="de-DE"/>
              </w:rPr>
            </w:pPr>
          </w:p>
        </w:tc>
      </w:tr>
      <w:tr w:rsidR="00B50944" w:rsidRPr="00B67086" w14:paraId="40A7DD80" w14:textId="77777777" w:rsidTr="253F7324">
        <w:tc>
          <w:tcPr>
            <w:tcW w:w="565" w:type="dxa"/>
          </w:tcPr>
          <w:p w14:paraId="6FAA1191" w14:textId="2C4660D5" w:rsidR="00B50944" w:rsidRPr="009F21D9" w:rsidRDefault="00B50944" w:rsidP="00011D92">
            <w:pPr>
              <w:pStyle w:val="Kommentartext"/>
              <w:spacing w:before="120" w:after="120"/>
              <w:jc w:val="left"/>
              <w:rPr>
                <w:rFonts w:cs="Arial"/>
                <w:sz w:val="16"/>
                <w:szCs w:val="16"/>
                <w:lang w:val="de-DE"/>
              </w:rPr>
            </w:pPr>
            <w:r w:rsidRPr="009F21D9">
              <w:rPr>
                <w:rFonts w:cs="Arial"/>
                <w:sz w:val="16"/>
                <w:szCs w:val="16"/>
                <w:lang w:val="de-DE"/>
              </w:rPr>
              <w:t>5.B.</w:t>
            </w:r>
            <w:r>
              <w:rPr>
                <w:rFonts w:cs="Arial"/>
                <w:sz w:val="16"/>
                <w:szCs w:val="16"/>
                <w:lang w:val="de-DE"/>
              </w:rPr>
              <w:t>6</w:t>
            </w:r>
          </w:p>
        </w:tc>
        <w:tc>
          <w:tcPr>
            <w:tcW w:w="2295" w:type="dxa"/>
          </w:tcPr>
          <w:p w14:paraId="59A6698C" w14:textId="4BE1DF77" w:rsidR="00B50944" w:rsidRPr="009F21D9" w:rsidRDefault="00B50944" w:rsidP="00011D92">
            <w:pPr>
              <w:pStyle w:val="Kommentartext"/>
              <w:spacing w:before="120" w:after="120"/>
              <w:jc w:val="left"/>
              <w:rPr>
                <w:rFonts w:cs="Arial"/>
                <w:sz w:val="16"/>
                <w:szCs w:val="16"/>
                <w:lang w:val="de-DE"/>
              </w:rPr>
            </w:pPr>
            <w:r w:rsidRPr="009F21D9">
              <w:rPr>
                <w:rFonts w:cs="Arial"/>
                <w:sz w:val="16"/>
                <w:szCs w:val="16"/>
                <w:lang w:val="de-DE"/>
              </w:rPr>
              <w:t xml:space="preserve">Erkennen / Erfassen von </w:t>
            </w:r>
            <w:r w:rsidR="00C85C28">
              <w:rPr>
                <w:rFonts w:cs="Arial"/>
                <w:sz w:val="16"/>
                <w:szCs w:val="16"/>
                <w:lang w:val="de-DE"/>
              </w:rPr>
              <w:t>Störungen</w:t>
            </w:r>
            <w:r w:rsidR="00C85C28" w:rsidRPr="009F21D9">
              <w:rPr>
                <w:rFonts w:cs="Arial"/>
                <w:sz w:val="16"/>
                <w:szCs w:val="16"/>
                <w:lang w:val="de-DE"/>
              </w:rPr>
              <w:t xml:space="preserve"> </w:t>
            </w:r>
            <w:r w:rsidRPr="009F21D9">
              <w:rPr>
                <w:rFonts w:cs="Arial"/>
                <w:sz w:val="16"/>
                <w:szCs w:val="16"/>
                <w:lang w:val="de-DE"/>
              </w:rPr>
              <w:t>und Ereignissen</w:t>
            </w:r>
            <w:r w:rsidR="00445CB0">
              <w:rPr>
                <w:rFonts w:cs="Arial"/>
                <w:sz w:val="16"/>
                <w:szCs w:val="16"/>
                <w:lang w:val="de-DE"/>
              </w:rPr>
              <w:t xml:space="preserve"> </w:t>
            </w:r>
            <w:r w:rsidR="003061E9">
              <w:rPr>
                <w:rFonts w:cs="Arial"/>
                <w:sz w:val="16"/>
                <w:szCs w:val="16"/>
                <w:lang w:val="de-DE"/>
              </w:rPr>
              <w:t>gemäß den</w:t>
            </w:r>
            <w:r w:rsidR="00445CB0" w:rsidRPr="00445CB0">
              <w:rPr>
                <w:rFonts w:cs="Arial"/>
                <w:sz w:val="16"/>
                <w:szCs w:val="16"/>
                <w:lang w:val="de-DE"/>
              </w:rPr>
              <w:t xml:space="preserve"> </w:t>
            </w:r>
            <w:r w:rsidR="00445CB0">
              <w:rPr>
                <w:rFonts w:cs="Arial"/>
                <w:sz w:val="16"/>
                <w:szCs w:val="16"/>
                <w:lang w:val="de-DE"/>
              </w:rPr>
              <w:t xml:space="preserve">funktionalen </w:t>
            </w:r>
            <w:r w:rsidR="000E3D30">
              <w:rPr>
                <w:rFonts w:cs="Arial"/>
                <w:sz w:val="16"/>
                <w:szCs w:val="16"/>
                <w:lang w:val="de-DE"/>
              </w:rPr>
              <w:t>TALQ-Alarm</w:t>
            </w:r>
            <w:r w:rsidR="00445CB0">
              <w:rPr>
                <w:rFonts w:cs="Arial"/>
                <w:sz w:val="16"/>
                <w:szCs w:val="16"/>
                <w:lang w:val="de-DE"/>
              </w:rPr>
              <w:t>-Testfällen</w:t>
            </w:r>
          </w:p>
          <w:p w14:paraId="6A70CF00" w14:textId="158F51BE" w:rsidR="00B50944" w:rsidRPr="009F21D9" w:rsidRDefault="00B50944" w:rsidP="00011D92">
            <w:pPr>
              <w:pStyle w:val="Kommentartext"/>
              <w:spacing w:before="120" w:after="120"/>
              <w:jc w:val="left"/>
              <w:rPr>
                <w:rFonts w:cs="Arial"/>
                <w:sz w:val="16"/>
                <w:szCs w:val="16"/>
                <w:lang w:val="de-DE"/>
              </w:rPr>
            </w:pPr>
          </w:p>
        </w:tc>
        <w:tc>
          <w:tcPr>
            <w:tcW w:w="2610" w:type="dxa"/>
          </w:tcPr>
          <w:p w14:paraId="7334C404" w14:textId="1DBFF613" w:rsidR="00D97C33" w:rsidRDefault="00B50944" w:rsidP="00011D92">
            <w:pPr>
              <w:pStyle w:val="Kommentartext"/>
              <w:spacing w:before="0" w:after="0"/>
              <w:jc w:val="left"/>
              <w:rPr>
                <w:rFonts w:cs="Arial"/>
                <w:sz w:val="16"/>
                <w:szCs w:val="16"/>
                <w:lang w:val="de-DE"/>
              </w:rPr>
            </w:pPr>
            <w:r w:rsidRPr="009F21D9">
              <w:rPr>
                <w:rFonts w:cs="Arial"/>
                <w:sz w:val="16"/>
                <w:szCs w:val="16"/>
                <w:lang w:val="de-DE"/>
              </w:rPr>
              <w:t xml:space="preserve">Controller müssen über die Fähigkeit verfügen </w:t>
            </w:r>
            <w:r w:rsidR="00C85C28">
              <w:rPr>
                <w:rFonts w:cs="Arial"/>
                <w:sz w:val="16"/>
                <w:szCs w:val="16"/>
                <w:lang w:val="de-DE"/>
              </w:rPr>
              <w:t>Störungen</w:t>
            </w:r>
            <w:r w:rsidR="00C85C28" w:rsidRPr="009F21D9">
              <w:rPr>
                <w:rFonts w:cs="Arial"/>
                <w:sz w:val="16"/>
                <w:szCs w:val="16"/>
                <w:lang w:val="de-DE"/>
              </w:rPr>
              <w:t xml:space="preserve"> </w:t>
            </w:r>
            <w:r w:rsidRPr="009F21D9">
              <w:rPr>
                <w:rFonts w:cs="Arial"/>
                <w:sz w:val="16"/>
                <w:szCs w:val="16"/>
                <w:lang w:val="de-DE"/>
              </w:rPr>
              <w:t>und Ereignisse zu erkennen und zu erfassen. Es sollte eine Auswahl der geforderten Funktionalitäten getroffen werden</w:t>
            </w:r>
            <w:r w:rsidR="00D97C33">
              <w:rPr>
                <w:rFonts w:cs="Arial"/>
                <w:sz w:val="16"/>
                <w:szCs w:val="16"/>
                <w:lang w:val="de-DE"/>
              </w:rPr>
              <w:t>,</w:t>
            </w:r>
            <w:r w:rsidR="00011D92">
              <w:rPr>
                <w:rFonts w:cs="Arial"/>
                <w:sz w:val="16"/>
                <w:szCs w:val="16"/>
                <w:lang w:val="de-DE"/>
              </w:rPr>
              <w:t xml:space="preserve"> </w:t>
            </w:r>
            <w:r w:rsidRPr="009F21D9">
              <w:rPr>
                <w:rFonts w:cs="Arial"/>
                <w:sz w:val="16"/>
                <w:szCs w:val="16"/>
                <w:lang w:val="de-DE"/>
              </w:rPr>
              <w:t>wie beispielsweise:</w:t>
            </w:r>
          </w:p>
          <w:p w14:paraId="5010B934" w14:textId="15CD98EC" w:rsidR="00C85C28" w:rsidRPr="00D97C33" w:rsidRDefault="00C85C28" w:rsidP="00011D92">
            <w:pPr>
              <w:pStyle w:val="Kommentartext"/>
              <w:numPr>
                <w:ilvl w:val="0"/>
                <w:numId w:val="31"/>
              </w:numPr>
              <w:spacing w:before="0" w:after="0"/>
              <w:ind w:left="180" w:hanging="180"/>
              <w:jc w:val="left"/>
              <w:rPr>
                <w:rFonts w:cs="Arial"/>
                <w:sz w:val="16"/>
                <w:szCs w:val="16"/>
                <w:lang w:val="de-DE"/>
              </w:rPr>
            </w:pPr>
            <w:r>
              <w:rPr>
                <w:rFonts w:cs="Arial"/>
                <w:sz w:val="16"/>
                <w:szCs w:val="16"/>
                <w:lang w:val="de-DE"/>
              </w:rPr>
              <w:t>Meldung</w:t>
            </w:r>
            <w:r w:rsidRPr="00D97C33">
              <w:rPr>
                <w:rFonts w:cs="Arial"/>
                <w:sz w:val="16"/>
                <w:szCs w:val="16"/>
                <w:lang w:val="de-DE"/>
              </w:rPr>
              <w:t xml:space="preserve"> von </w:t>
            </w:r>
            <w:r w:rsidR="00692DC3">
              <w:rPr>
                <w:rFonts w:cs="Arial"/>
                <w:sz w:val="16"/>
                <w:szCs w:val="16"/>
                <w:lang w:val="de-DE"/>
              </w:rPr>
              <w:t>l</w:t>
            </w:r>
            <w:r>
              <w:rPr>
                <w:rFonts w:cs="Arial"/>
                <w:sz w:val="16"/>
                <w:szCs w:val="16"/>
                <w:lang w:val="de-DE"/>
              </w:rPr>
              <w:t>euchtenbezogenen</w:t>
            </w:r>
            <w:r w:rsidRPr="00D97C33">
              <w:rPr>
                <w:rFonts w:cs="Arial"/>
                <w:sz w:val="16"/>
                <w:szCs w:val="16"/>
                <w:lang w:val="de-DE"/>
              </w:rPr>
              <w:t xml:space="preserve"> </w:t>
            </w:r>
            <w:r>
              <w:rPr>
                <w:rFonts w:cs="Arial"/>
                <w:sz w:val="16"/>
                <w:szCs w:val="16"/>
                <w:lang w:val="de-DE"/>
              </w:rPr>
              <w:t>Störungen und Ausfällen</w:t>
            </w:r>
            <w:r w:rsidRPr="00D97C33">
              <w:rPr>
                <w:rFonts w:cs="Arial"/>
                <w:sz w:val="16"/>
                <w:szCs w:val="16"/>
                <w:lang w:val="de-DE"/>
              </w:rPr>
              <w:t xml:space="preserve"> an das CMS</w:t>
            </w:r>
          </w:p>
          <w:p w14:paraId="28000D27" w14:textId="47C0256A" w:rsidR="00C85C28" w:rsidRPr="00CF4717" w:rsidRDefault="00C85C28" w:rsidP="00011D92">
            <w:pPr>
              <w:pStyle w:val="Kommentartext"/>
              <w:numPr>
                <w:ilvl w:val="1"/>
                <w:numId w:val="32"/>
              </w:numPr>
              <w:spacing w:before="0" w:after="0"/>
              <w:ind w:left="180" w:hanging="180"/>
              <w:jc w:val="left"/>
              <w:rPr>
                <w:rFonts w:cs="Arial"/>
                <w:sz w:val="16"/>
                <w:szCs w:val="16"/>
                <w:lang w:val="de-DE"/>
              </w:rPr>
            </w:pPr>
            <w:r>
              <w:rPr>
                <w:rFonts w:cs="Arial"/>
                <w:sz w:val="16"/>
                <w:szCs w:val="16"/>
                <w:lang w:val="de-DE"/>
              </w:rPr>
              <w:t xml:space="preserve">Meldung </w:t>
            </w:r>
            <w:r w:rsidRPr="00CF4717">
              <w:rPr>
                <w:rFonts w:cs="Arial"/>
                <w:sz w:val="16"/>
                <w:szCs w:val="16"/>
                <w:lang w:val="de-DE"/>
              </w:rPr>
              <w:t xml:space="preserve">von </w:t>
            </w:r>
            <w:r w:rsidR="00011D92" w:rsidRPr="00CF4717">
              <w:rPr>
                <w:rFonts w:cs="Arial"/>
                <w:sz w:val="16"/>
                <w:szCs w:val="16"/>
                <w:lang w:val="de-DE"/>
              </w:rPr>
              <w:t>elektrischen</w:t>
            </w:r>
            <w:r w:rsidRPr="00CF4717">
              <w:rPr>
                <w:rFonts w:cs="Arial"/>
                <w:sz w:val="16"/>
                <w:szCs w:val="16"/>
                <w:lang w:val="de-DE"/>
              </w:rPr>
              <w:t xml:space="preserve"> </w:t>
            </w:r>
            <w:r>
              <w:rPr>
                <w:rFonts w:cs="Arial"/>
                <w:sz w:val="16"/>
                <w:szCs w:val="16"/>
                <w:lang w:val="de-DE"/>
              </w:rPr>
              <w:t>Störungen</w:t>
            </w:r>
            <w:r w:rsidRPr="00CF4717">
              <w:rPr>
                <w:rFonts w:cs="Arial"/>
                <w:sz w:val="16"/>
                <w:szCs w:val="16"/>
                <w:lang w:val="de-DE"/>
              </w:rPr>
              <w:t xml:space="preserve"> an das CMS</w:t>
            </w:r>
          </w:p>
          <w:p w14:paraId="29AF095F" w14:textId="1E667C76" w:rsidR="00C85C28" w:rsidRDefault="00C85C28" w:rsidP="00011D92">
            <w:pPr>
              <w:pStyle w:val="Kommentartext"/>
              <w:numPr>
                <w:ilvl w:val="0"/>
                <w:numId w:val="30"/>
              </w:numPr>
              <w:spacing w:before="0" w:after="0"/>
              <w:ind w:left="180" w:hanging="180"/>
              <w:jc w:val="left"/>
              <w:rPr>
                <w:rFonts w:cs="Arial"/>
                <w:sz w:val="16"/>
                <w:szCs w:val="16"/>
                <w:lang w:val="de-DE"/>
              </w:rPr>
            </w:pPr>
            <w:r>
              <w:rPr>
                <w:rFonts w:cs="Arial"/>
                <w:sz w:val="16"/>
                <w:szCs w:val="16"/>
                <w:lang w:val="de-DE"/>
              </w:rPr>
              <w:t>Meldung von ungültigen Schaltprogrammen und Kalendern an das CMS</w:t>
            </w:r>
            <w:r w:rsidRPr="00C85C28">
              <w:rPr>
                <w:rFonts w:cs="Arial"/>
                <w:sz w:val="16"/>
                <w:szCs w:val="16"/>
                <w:lang w:val="de-DE"/>
              </w:rPr>
              <w:t xml:space="preserve"> </w:t>
            </w:r>
          </w:p>
          <w:p w14:paraId="301BEEBD" w14:textId="5EB565D0" w:rsidR="00B50944" w:rsidRPr="009F21D9" w:rsidRDefault="00B50944" w:rsidP="00011D92">
            <w:pPr>
              <w:pStyle w:val="Kommentartext"/>
              <w:spacing w:before="0" w:after="0"/>
              <w:jc w:val="left"/>
              <w:rPr>
                <w:rFonts w:cs="Arial"/>
                <w:sz w:val="16"/>
                <w:szCs w:val="16"/>
                <w:lang w:val="de-DE"/>
              </w:rPr>
            </w:pPr>
            <w:r w:rsidRPr="009F21D9">
              <w:rPr>
                <w:rFonts w:cs="Arial"/>
                <w:sz w:val="16"/>
                <w:szCs w:val="16"/>
                <w:lang w:val="de-DE"/>
              </w:rPr>
              <w:t xml:space="preserve">Diese Ereignisse sollten im Controller oder einer anderen Komponente des Beleuchtungsnetzwerkes protokolliert und, bei Relevanz, an das CMS gesandt werden. </w:t>
            </w:r>
            <w:r>
              <w:rPr>
                <w:rFonts w:cs="Arial"/>
                <w:sz w:val="16"/>
                <w:szCs w:val="16"/>
                <w:lang w:val="de-DE"/>
              </w:rPr>
              <w:t>D</w:t>
            </w:r>
            <w:r w:rsidRPr="009F21D9">
              <w:rPr>
                <w:rFonts w:cs="Arial"/>
                <w:sz w:val="16"/>
                <w:szCs w:val="16"/>
                <w:lang w:val="de-DE"/>
              </w:rPr>
              <w:t xml:space="preserve">ie </w:t>
            </w:r>
            <w:r w:rsidR="00C85C28">
              <w:rPr>
                <w:rFonts w:cs="Arial"/>
                <w:sz w:val="16"/>
                <w:szCs w:val="16"/>
                <w:lang w:val="de-DE"/>
              </w:rPr>
              <w:t>Störungen</w:t>
            </w:r>
            <w:r w:rsidR="00C85C28" w:rsidRPr="009F21D9">
              <w:rPr>
                <w:rFonts w:cs="Arial"/>
                <w:sz w:val="16"/>
                <w:szCs w:val="16"/>
                <w:lang w:val="de-DE"/>
              </w:rPr>
              <w:t xml:space="preserve"> </w:t>
            </w:r>
            <w:r w:rsidRPr="009F21D9">
              <w:rPr>
                <w:rFonts w:cs="Arial"/>
                <w:sz w:val="16"/>
                <w:szCs w:val="16"/>
                <w:lang w:val="de-DE"/>
              </w:rPr>
              <w:t xml:space="preserve">und Ereignisse, </w:t>
            </w:r>
            <w:r>
              <w:rPr>
                <w:rFonts w:cs="Arial"/>
                <w:sz w:val="16"/>
                <w:szCs w:val="16"/>
                <w:lang w:val="de-DE"/>
              </w:rPr>
              <w:t xml:space="preserve">welche </w:t>
            </w:r>
            <w:r w:rsidRPr="009F21D9">
              <w:rPr>
                <w:rFonts w:cs="Arial"/>
                <w:sz w:val="16"/>
                <w:szCs w:val="16"/>
                <w:lang w:val="de-DE"/>
              </w:rPr>
              <w:t xml:space="preserve">vom vorgeschlagenen Controller unterstützt werden, </w:t>
            </w:r>
            <w:r>
              <w:rPr>
                <w:rFonts w:cs="Arial"/>
                <w:sz w:val="16"/>
                <w:szCs w:val="16"/>
                <w:lang w:val="de-DE"/>
              </w:rPr>
              <w:t xml:space="preserve">sind vom </w:t>
            </w:r>
            <w:r>
              <w:rPr>
                <w:rFonts w:cs="Arial"/>
                <w:sz w:val="16"/>
                <w:szCs w:val="16"/>
                <w:lang w:val="de-DE"/>
              </w:rPr>
              <w:lastRenderedPageBreak/>
              <w:t xml:space="preserve">Anbieter </w:t>
            </w:r>
            <w:r w:rsidR="000E3D30">
              <w:rPr>
                <w:rFonts w:cs="Arial"/>
                <w:sz w:val="16"/>
                <w:szCs w:val="16"/>
                <w:lang w:val="de-DE"/>
              </w:rPr>
              <w:t>im Rahmen der TALQ-</w:t>
            </w:r>
            <w:proofErr w:type="spellStart"/>
            <w:r w:rsidR="000E3D30">
              <w:rPr>
                <w:rFonts w:cs="Arial"/>
                <w:sz w:val="16"/>
                <w:szCs w:val="16"/>
                <w:lang w:val="de-DE"/>
              </w:rPr>
              <w:t>Capability</w:t>
            </w:r>
            <w:proofErr w:type="spellEnd"/>
            <w:r w:rsidR="000E3D30">
              <w:rPr>
                <w:rFonts w:cs="Arial"/>
                <w:sz w:val="16"/>
                <w:szCs w:val="16"/>
                <w:lang w:val="de-DE"/>
              </w:rPr>
              <w:t xml:space="preserve">-Liste zusammenzustellen, Es soll auch </w:t>
            </w:r>
            <w:r w:rsidRPr="009F21D9">
              <w:rPr>
                <w:rFonts w:cs="Arial"/>
                <w:sz w:val="16"/>
                <w:szCs w:val="16"/>
                <w:lang w:val="de-DE"/>
              </w:rPr>
              <w:t>beschr</w:t>
            </w:r>
            <w:r w:rsidR="00A07096">
              <w:rPr>
                <w:rFonts w:cs="Arial"/>
                <w:sz w:val="16"/>
                <w:szCs w:val="16"/>
                <w:lang w:val="de-DE"/>
              </w:rPr>
              <w:t>ie</w:t>
            </w:r>
            <w:r w:rsidRPr="009F21D9">
              <w:rPr>
                <w:rFonts w:cs="Arial"/>
                <w:sz w:val="16"/>
                <w:szCs w:val="16"/>
                <w:lang w:val="de-DE"/>
              </w:rPr>
              <w:t>ben</w:t>
            </w:r>
            <w:r w:rsidR="000E3D30">
              <w:rPr>
                <w:rFonts w:cs="Arial"/>
                <w:sz w:val="16"/>
                <w:szCs w:val="16"/>
                <w:lang w:val="de-DE"/>
              </w:rPr>
              <w:t xml:space="preserve"> werden</w:t>
            </w:r>
            <w:r w:rsidRPr="009F21D9">
              <w:rPr>
                <w:rFonts w:cs="Arial"/>
                <w:sz w:val="16"/>
                <w:szCs w:val="16"/>
                <w:lang w:val="de-DE"/>
              </w:rPr>
              <w:t xml:space="preserve">, wie häufig und auf welche Weise diese </w:t>
            </w:r>
            <w:r w:rsidR="00C85C28">
              <w:rPr>
                <w:rFonts w:cs="Arial"/>
                <w:sz w:val="16"/>
                <w:szCs w:val="16"/>
                <w:lang w:val="de-DE"/>
              </w:rPr>
              <w:t xml:space="preserve">Störungen </w:t>
            </w:r>
            <w:r w:rsidRPr="009F21D9">
              <w:rPr>
                <w:rFonts w:cs="Arial"/>
                <w:sz w:val="16"/>
                <w:szCs w:val="16"/>
                <w:lang w:val="de-DE"/>
              </w:rPr>
              <w:t>an das CMS übermittelt werden.</w:t>
            </w:r>
          </w:p>
        </w:tc>
        <w:tc>
          <w:tcPr>
            <w:tcW w:w="1260" w:type="dxa"/>
          </w:tcPr>
          <w:p w14:paraId="3AA28CD8" w14:textId="77777777" w:rsidR="00B50944" w:rsidRPr="009F21D9" w:rsidRDefault="00B50944" w:rsidP="00011D92">
            <w:pPr>
              <w:spacing w:before="120" w:after="120"/>
              <w:jc w:val="left"/>
              <w:rPr>
                <w:rFonts w:cs="Arial"/>
                <w:sz w:val="16"/>
                <w:szCs w:val="16"/>
                <w:lang w:val="de-DE"/>
              </w:rPr>
            </w:pPr>
          </w:p>
        </w:tc>
        <w:tc>
          <w:tcPr>
            <w:tcW w:w="1350" w:type="dxa"/>
          </w:tcPr>
          <w:p w14:paraId="09021F8D" w14:textId="77777777" w:rsidR="00B50944" w:rsidRPr="009F21D9" w:rsidRDefault="00B50944" w:rsidP="00011D92">
            <w:pPr>
              <w:spacing w:before="120" w:after="120"/>
              <w:jc w:val="left"/>
              <w:rPr>
                <w:rFonts w:cs="Arial"/>
                <w:sz w:val="16"/>
                <w:szCs w:val="16"/>
                <w:lang w:val="de-DE"/>
              </w:rPr>
            </w:pPr>
          </w:p>
        </w:tc>
        <w:tc>
          <w:tcPr>
            <w:tcW w:w="1710" w:type="dxa"/>
          </w:tcPr>
          <w:p w14:paraId="318118F9" w14:textId="77777777" w:rsidR="00B50944" w:rsidRPr="009F21D9" w:rsidRDefault="00B50944" w:rsidP="00011D92">
            <w:pPr>
              <w:spacing w:before="120" w:after="120"/>
              <w:jc w:val="left"/>
              <w:rPr>
                <w:rFonts w:cs="Arial"/>
                <w:sz w:val="16"/>
                <w:szCs w:val="16"/>
                <w:lang w:val="de-DE"/>
              </w:rPr>
            </w:pPr>
          </w:p>
        </w:tc>
      </w:tr>
      <w:tr w:rsidR="00B50944" w:rsidRPr="00B67086" w14:paraId="792424CF" w14:textId="77777777" w:rsidTr="253F7324">
        <w:tc>
          <w:tcPr>
            <w:tcW w:w="565" w:type="dxa"/>
          </w:tcPr>
          <w:p w14:paraId="02E95790" w14:textId="309E6301" w:rsidR="00B50944" w:rsidRPr="00792245" w:rsidRDefault="00B50944" w:rsidP="00011D92">
            <w:pPr>
              <w:pStyle w:val="Kommentartext"/>
              <w:spacing w:before="120" w:after="120"/>
              <w:jc w:val="left"/>
              <w:rPr>
                <w:rFonts w:cs="Arial"/>
                <w:sz w:val="16"/>
                <w:szCs w:val="16"/>
                <w:lang w:val="en-US"/>
              </w:rPr>
            </w:pPr>
            <w:r w:rsidRPr="00792245">
              <w:rPr>
                <w:rFonts w:cs="Arial"/>
                <w:sz w:val="16"/>
                <w:szCs w:val="16"/>
                <w:lang w:val="en-US"/>
              </w:rPr>
              <w:t>5.B.</w:t>
            </w:r>
            <w:r>
              <w:rPr>
                <w:rFonts w:cs="Arial"/>
                <w:sz w:val="16"/>
                <w:szCs w:val="16"/>
                <w:lang w:val="en-US"/>
              </w:rPr>
              <w:t>7</w:t>
            </w:r>
          </w:p>
        </w:tc>
        <w:tc>
          <w:tcPr>
            <w:tcW w:w="2295" w:type="dxa"/>
          </w:tcPr>
          <w:p w14:paraId="6747B330" w14:textId="3B034001" w:rsidR="00B50944" w:rsidRPr="009F21D9" w:rsidRDefault="00B50944" w:rsidP="00011D92">
            <w:pPr>
              <w:pStyle w:val="Kommentartext"/>
              <w:spacing w:before="120" w:after="120"/>
              <w:jc w:val="left"/>
              <w:rPr>
                <w:rFonts w:cs="Arial"/>
                <w:sz w:val="16"/>
                <w:szCs w:val="16"/>
                <w:lang w:val="de-DE"/>
              </w:rPr>
            </w:pPr>
            <w:r w:rsidRPr="009F21D9">
              <w:rPr>
                <w:rFonts w:cs="Arial"/>
                <w:sz w:val="16"/>
                <w:szCs w:val="16"/>
                <w:lang w:val="de-DE"/>
              </w:rPr>
              <w:t>Messen</w:t>
            </w:r>
            <w:r w:rsidR="003061E9" w:rsidRPr="003061E9">
              <w:rPr>
                <w:rFonts w:cs="Arial"/>
                <w:sz w:val="16"/>
                <w:szCs w:val="16"/>
                <w:lang w:val="de-DE"/>
              </w:rPr>
              <w:t xml:space="preserve"> und Protokollieren elektrischer Werte gemäß den TALQ-Überwachungsfunktions-</w:t>
            </w:r>
            <w:r w:rsidR="003061E9" w:rsidRPr="003061E9">
              <w:rPr>
                <w:rFonts w:cs="Arial"/>
                <w:sz w:val="16"/>
                <w:szCs w:val="16"/>
                <w:lang w:val="de-DE"/>
              </w:rPr>
              <w:t xml:space="preserve">Testfällen </w:t>
            </w:r>
            <w:r w:rsidR="003C42E4" w:rsidRPr="003061E9">
              <w:rPr>
                <w:rFonts w:cs="Arial"/>
                <w:sz w:val="16"/>
                <w:szCs w:val="16"/>
                <w:lang w:val="de-DE"/>
              </w:rPr>
              <w:t>M</w:t>
            </w:r>
            <w:r w:rsidR="003C42E4">
              <w:rPr>
                <w:rFonts w:cs="Arial"/>
                <w:sz w:val="16"/>
                <w:szCs w:val="16"/>
                <w:lang w:val="de-DE"/>
              </w:rPr>
              <w:t>ONITOR</w:t>
            </w:r>
            <w:r w:rsidR="003061E9" w:rsidRPr="003061E9">
              <w:rPr>
                <w:rFonts w:cs="Arial"/>
                <w:sz w:val="16"/>
                <w:szCs w:val="16"/>
                <w:lang w:val="de-DE"/>
              </w:rPr>
              <w:t>-1 und M</w:t>
            </w:r>
            <w:r w:rsidR="003C42E4">
              <w:rPr>
                <w:rFonts w:cs="Arial"/>
                <w:sz w:val="16"/>
                <w:szCs w:val="16"/>
                <w:lang w:val="de-DE"/>
              </w:rPr>
              <w:t>ONITOR</w:t>
            </w:r>
            <w:r w:rsidR="003061E9" w:rsidRPr="003061E9">
              <w:rPr>
                <w:rFonts w:cs="Arial"/>
                <w:sz w:val="16"/>
                <w:szCs w:val="16"/>
                <w:lang w:val="de-DE"/>
              </w:rPr>
              <w:t>-6</w:t>
            </w:r>
            <w:r w:rsidR="003061E9">
              <w:rPr>
                <w:rFonts w:cs="Arial"/>
                <w:sz w:val="16"/>
                <w:szCs w:val="16"/>
                <w:lang w:val="de-DE"/>
              </w:rPr>
              <w:t xml:space="preserve"> </w:t>
            </w:r>
          </w:p>
          <w:p w14:paraId="4CD0DD8B" w14:textId="7F3496CC" w:rsidR="00B50944" w:rsidRPr="009F21D9" w:rsidRDefault="00B50944" w:rsidP="00011D92">
            <w:pPr>
              <w:pStyle w:val="Kommentartext"/>
              <w:spacing w:before="120" w:after="120"/>
              <w:jc w:val="left"/>
              <w:rPr>
                <w:rFonts w:cs="Arial"/>
                <w:sz w:val="16"/>
                <w:szCs w:val="16"/>
                <w:lang w:val="de-DE"/>
              </w:rPr>
            </w:pPr>
          </w:p>
        </w:tc>
        <w:tc>
          <w:tcPr>
            <w:tcW w:w="2610" w:type="dxa"/>
          </w:tcPr>
          <w:p w14:paraId="03CFFA1D" w14:textId="1131E885" w:rsidR="00B50944" w:rsidRPr="00085101" w:rsidRDefault="00B50944" w:rsidP="00011D92">
            <w:pPr>
              <w:spacing w:before="100" w:beforeAutospacing="1" w:after="100" w:afterAutospacing="1"/>
              <w:jc w:val="left"/>
              <w:rPr>
                <w:rFonts w:cs="Arial"/>
                <w:sz w:val="16"/>
                <w:szCs w:val="16"/>
                <w:lang w:val="de-DE"/>
              </w:rPr>
            </w:pPr>
            <w:r w:rsidRPr="00085101">
              <w:rPr>
                <w:rFonts w:cs="Arial"/>
                <w:sz w:val="16"/>
                <w:szCs w:val="16"/>
                <w:lang w:val="de-DE"/>
              </w:rPr>
              <w:t>Controller können über die Fähigkeit zum Messen elektrischer Werte verfügen. Die</w:t>
            </w:r>
            <w:r>
              <w:rPr>
                <w:rFonts w:cs="Arial"/>
                <w:sz w:val="16"/>
                <w:szCs w:val="16"/>
                <w:lang w:val="de-DE"/>
              </w:rPr>
              <w:t>se</w:t>
            </w:r>
            <w:r w:rsidRPr="00085101">
              <w:rPr>
                <w:rFonts w:cs="Arial"/>
                <w:sz w:val="16"/>
                <w:szCs w:val="16"/>
                <w:lang w:val="de-DE"/>
              </w:rPr>
              <w:t xml:space="preserve"> W</w:t>
            </w:r>
            <w:r>
              <w:rPr>
                <w:rFonts w:cs="Arial"/>
                <w:sz w:val="16"/>
                <w:szCs w:val="16"/>
                <w:lang w:val="de-DE"/>
              </w:rPr>
              <w:t>e</w:t>
            </w:r>
            <w:r w:rsidRPr="00085101">
              <w:rPr>
                <w:rFonts w:cs="Arial"/>
                <w:sz w:val="16"/>
                <w:szCs w:val="16"/>
                <w:lang w:val="de-DE"/>
              </w:rPr>
              <w:t xml:space="preserve">rte können dann </w:t>
            </w:r>
            <w:r>
              <w:rPr>
                <w:rFonts w:cs="Arial"/>
                <w:sz w:val="16"/>
                <w:szCs w:val="16"/>
                <w:lang w:val="de-DE"/>
              </w:rPr>
              <w:t>im Controller oder anderen Netzwerkkomponenten gespeichert und, bei Relevanz, an das CMS übertragen werden. Beispiele dieser Messungen</w:t>
            </w:r>
            <w:r w:rsidR="003061E9">
              <w:rPr>
                <w:rFonts w:cs="Arial"/>
                <w:sz w:val="16"/>
                <w:szCs w:val="16"/>
                <w:lang w:val="de-DE"/>
              </w:rPr>
              <w:t>,</w:t>
            </w:r>
            <w:r>
              <w:rPr>
                <w:rFonts w:cs="Arial"/>
                <w:sz w:val="16"/>
                <w:szCs w:val="16"/>
                <w:lang w:val="de-DE"/>
              </w:rPr>
              <w:t xml:space="preserve"> </w:t>
            </w:r>
            <w:r w:rsidR="003061E9">
              <w:rPr>
                <w:rFonts w:cs="Arial"/>
                <w:sz w:val="16"/>
                <w:szCs w:val="16"/>
                <w:lang w:val="de-DE"/>
              </w:rPr>
              <w:t xml:space="preserve">die in den funktionalen TALQ-Testfällen aufgeführt sind, </w:t>
            </w:r>
            <w:r>
              <w:rPr>
                <w:rFonts w:cs="Arial"/>
                <w:sz w:val="16"/>
                <w:szCs w:val="16"/>
                <w:lang w:val="de-DE"/>
              </w:rPr>
              <w:t xml:space="preserve">sind: </w:t>
            </w:r>
            <w:r w:rsidR="00A07096">
              <w:rPr>
                <w:rFonts w:cs="Arial"/>
                <w:sz w:val="16"/>
                <w:szCs w:val="16"/>
                <w:lang w:val="de-DE"/>
              </w:rPr>
              <w:t>Lichtniveau/Dimm</w:t>
            </w:r>
            <w:r w:rsidR="008F689C">
              <w:rPr>
                <w:rFonts w:cs="Arial"/>
                <w:sz w:val="16"/>
                <w:szCs w:val="16"/>
                <w:lang w:val="de-DE"/>
              </w:rPr>
              <w:t>-L</w:t>
            </w:r>
            <w:r w:rsidR="00A07096">
              <w:rPr>
                <w:rFonts w:cs="Arial"/>
                <w:sz w:val="16"/>
                <w:szCs w:val="16"/>
                <w:lang w:val="de-DE"/>
              </w:rPr>
              <w:t>evel</w:t>
            </w:r>
            <w:r w:rsidR="003061E9">
              <w:rPr>
                <w:rFonts w:cs="Arial"/>
                <w:sz w:val="16"/>
                <w:szCs w:val="16"/>
                <w:lang w:val="de-DE"/>
              </w:rPr>
              <w:t xml:space="preserve">, </w:t>
            </w:r>
            <w:r>
              <w:rPr>
                <w:rFonts w:cs="Arial"/>
                <w:sz w:val="16"/>
                <w:szCs w:val="16"/>
                <w:lang w:val="de-DE"/>
              </w:rPr>
              <w:t xml:space="preserve">Netzspannung, Strom, Stromverbrauch und Leistungsfaktor. </w:t>
            </w:r>
            <w:r w:rsidR="003061E9">
              <w:rPr>
                <w:rFonts w:cs="Arial"/>
                <w:sz w:val="16"/>
                <w:szCs w:val="16"/>
                <w:lang w:val="de-DE"/>
              </w:rPr>
              <w:t>Vom</w:t>
            </w:r>
            <w:r>
              <w:rPr>
                <w:rFonts w:cs="Arial"/>
                <w:sz w:val="16"/>
                <w:szCs w:val="16"/>
                <w:lang w:val="de-DE"/>
              </w:rPr>
              <w:t xml:space="preserve"> Anbieter </w:t>
            </w:r>
            <w:r w:rsidR="003061E9">
              <w:rPr>
                <w:rFonts w:cs="Arial"/>
                <w:sz w:val="16"/>
                <w:szCs w:val="16"/>
                <w:lang w:val="de-DE"/>
              </w:rPr>
              <w:t xml:space="preserve">sind </w:t>
            </w:r>
            <w:r>
              <w:rPr>
                <w:rFonts w:cs="Arial"/>
                <w:sz w:val="16"/>
                <w:szCs w:val="16"/>
                <w:lang w:val="de-DE"/>
              </w:rPr>
              <w:t xml:space="preserve">die elektrischen Werte, </w:t>
            </w:r>
            <w:r w:rsidR="003061E9">
              <w:rPr>
                <w:rFonts w:cs="Arial"/>
                <w:sz w:val="16"/>
                <w:szCs w:val="16"/>
                <w:lang w:val="de-DE"/>
              </w:rPr>
              <w:t>die</w:t>
            </w:r>
            <w:r>
              <w:rPr>
                <w:rFonts w:cs="Arial"/>
                <w:sz w:val="16"/>
                <w:szCs w:val="16"/>
                <w:lang w:val="de-DE"/>
              </w:rPr>
              <w:t xml:space="preserve"> vom Controller gemessen werden können aufzulisten und </w:t>
            </w:r>
            <w:r w:rsidR="003061E9">
              <w:rPr>
                <w:rFonts w:cs="Arial"/>
                <w:sz w:val="16"/>
                <w:szCs w:val="16"/>
                <w:lang w:val="de-DE"/>
              </w:rPr>
              <w:t>sicherzustellen</w:t>
            </w:r>
            <w:r>
              <w:rPr>
                <w:rFonts w:cs="Arial"/>
                <w:sz w:val="16"/>
                <w:szCs w:val="16"/>
                <w:lang w:val="de-DE"/>
              </w:rPr>
              <w:t>, wie häufig</w:t>
            </w:r>
            <w:r w:rsidR="003061E9">
              <w:rPr>
                <w:rFonts w:cs="Arial"/>
                <w:sz w:val="16"/>
                <w:szCs w:val="16"/>
                <w:lang w:val="de-DE"/>
              </w:rPr>
              <w:t>, a</w:t>
            </w:r>
            <w:r w:rsidR="008F689C">
              <w:rPr>
                <w:rFonts w:cs="Arial"/>
                <w:sz w:val="16"/>
                <w:szCs w:val="16"/>
                <w:lang w:val="de-DE"/>
              </w:rPr>
              <w:t>k</w:t>
            </w:r>
            <w:r w:rsidR="003061E9">
              <w:rPr>
                <w:rFonts w:cs="Arial"/>
                <w:sz w:val="16"/>
                <w:szCs w:val="16"/>
                <w:lang w:val="de-DE"/>
              </w:rPr>
              <w:t>kurat</w:t>
            </w:r>
            <w:r>
              <w:rPr>
                <w:rFonts w:cs="Arial"/>
                <w:sz w:val="16"/>
                <w:szCs w:val="16"/>
                <w:lang w:val="de-DE"/>
              </w:rPr>
              <w:t xml:space="preserve"> und wie schnell diese Werte gemessen und an das CMS übertragen werden können</w:t>
            </w:r>
            <w:r w:rsidRPr="00085101">
              <w:rPr>
                <w:rFonts w:cs="Arial"/>
                <w:sz w:val="16"/>
                <w:szCs w:val="16"/>
                <w:lang w:val="de-DE"/>
              </w:rPr>
              <w:t>.</w:t>
            </w:r>
          </w:p>
        </w:tc>
        <w:tc>
          <w:tcPr>
            <w:tcW w:w="1260" w:type="dxa"/>
          </w:tcPr>
          <w:p w14:paraId="5CBAE221" w14:textId="77777777" w:rsidR="00B50944" w:rsidRPr="00085101" w:rsidRDefault="00B50944" w:rsidP="00011D92">
            <w:pPr>
              <w:spacing w:before="120" w:after="120"/>
              <w:jc w:val="left"/>
              <w:rPr>
                <w:rFonts w:cs="Arial"/>
                <w:sz w:val="16"/>
                <w:szCs w:val="16"/>
                <w:lang w:val="de-DE"/>
              </w:rPr>
            </w:pPr>
          </w:p>
        </w:tc>
        <w:tc>
          <w:tcPr>
            <w:tcW w:w="1350" w:type="dxa"/>
          </w:tcPr>
          <w:p w14:paraId="088203A7" w14:textId="77777777" w:rsidR="00B50944" w:rsidRPr="00085101" w:rsidRDefault="00B50944" w:rsidP="00011D92">
            <w:pPr>
              <w:spacing w:before="120" w:after="120"/>
              <w:jc w:val="left"/>
              <w:rPr>
                <w:rFonts w:cs="Arial"/>
                <w:sz w:val="16"/>
                <w:szCs w:val="16"/>
                <w:lang w:val="de-DE"/>
              </w:rPr>
            </w:pPr>
          </w:p>
        </w:tc>
        <w:tc>
          <w:tcPr>
            <w:tcW w:w="1710" w:type="dxa"/>
          </w:tcPr>
          <w:p w14:paraId="7ED2D436" w14:textId="77777777" w:rsidR="00B50944" w:rsidRPr="00085101" w:rsidRDefault="00B50944" w:rsidP="00011D92">
            <w:pPr>
              <w:spacing w:before="120" w:after="120"/>
              <w:jc w:val="left"/>
              <w:rPr>
                <w:rFonts w:cs="Arial"/>
                <w:sz w:val="16"/>
                <w:szCs w:val="16"/>
                <w:lang w:val="de-DE"/>
              </w:rPr>
            </w:pPr>
          </w:p>
        </w:tc>
      </w:tr>
      <w:tr w:rsidR="00B50944" w:rsidRPr="00B67086" w14:paraId="72F12CD5" w14:textId="77777777" w:rsidTr="253F7324">
        <w:tc>
          <w:tcPr>
            <w:tcW w:w="565" w:type="dxa"/>
          </w:tcPr>
          <w:p w14:paraId="7AA50983" w14:textId="1A847C43" w:rsidR="00B50944" w:rsidRPr="00792245" w:rsidRDefault="00B50944" w:rsidP="00011D92">
            <w:pPr>
              <w:pStyle w:val="Kommentartext"/>
              <w:spacing w:before="120" w:after="120"/>
              <w:jc w:val="left"/>
              <w:rPr>
                <w:rFonts w:cs="Arial"/>
                <w:sz w:val="16"/>
                <w:szCs w:val="16"/>
                <w:lang w:val="en-US"/>
              </w:rPr>
            </w:pPr>
            <w:r w:rsidRPr="00792245">
              <w:rPr>
                <w:rFonts w:cs="Arial"/>
                <w:sz w:val="16"/>
                <w:szCs w:val="16"/>
                <w:lang w:val="en-US"/>
              </w:rPr>
              <w:t>5.B.</w:t>
            </w:r>
            <w:r w:rsidR="00AB067B">
              <w:rPr>
                <w:rFonts w:cs="Arial"/>
                <w:sz w:val="16"/>
                <w:szCs w:val="16"/>
                <w:lang w:val="en-US"/>
              </w:rPr>
              <w:t>8</w:t>
            </w:r>
          </w:p>
        </w:tc>
        <w:tc>
          <w:tcPr>
            <w:tcW w:w="2295" w:type="dxa"/>
          </w:tcPr>
          <w:p w14:paraId="286AF195" w14:textId="2F110DA9" w:rsidR="00B50944" w:rsidRPr="007535B7" w:rsidRDefault="00B50944" w:rsidP="00011D92">
            <w:pPr>
              <w:pStyle w:val="Kommentartext"/>
              <w:spacing w:before="120" w:after="120"/>
              <w:jc w:val="left"/>
              <w:rPr>
                <w:rFonts w:cs="Arial"/>
                <w:sz w:val="16"/>
                <w:szCs w:val="16"/>
                <w:lang w:val="de-DE"/>
              </w:rPr>
            </w:pPr>
            <w:r w:rsidRPr="007535B7">
              <w:rPr>
                <w:rFonts w:cs="Arial"/>
                <w:sz w:val="16"/>
                <w:szCs w:val="16"/>
                <w:lang w:val="de-DE"/>
              </w:rPr>
              <w:t xml:space="preserve">Angabe </w:t>
            </w:r>
            <w:r>
              <w:rPr>
                <w:rFonts w:cs="Arial"/>
                <w:sz w:val="16"/>
                <w:szCs w:val="16"/>
                <w:lang w:val="de-DE"/>
              </w:rPr>
              <w:t xml:space="preserve">des Energieverbrauchs und </w:t>
            </w:r>
            <w:r w:rsidRPr="007535B7">
              <w:rPr>
                <w:rFonts w:cs="Arial"/>
                <w:sz w:val="16"/>
                <w:szCs w:val="16"/>
                <w:lang w:val="de-DE"/>
              </w:rPr>
              <w:t>der Betrie</w:t>
            </w:r>
            <w:r>
              <w:rPr>
                <w:rFonts w:cs="Arial"/>
                <w:sz w:val="16"/>
                <w:szCs w:val="16"/>
                <w:lang w:val="de-DE"/>
              </w:rPr>
              <w:t>bsstunden</w:t>
            </w:r>
            <w:r w:rsidR="00AB067B">
              <w:rPr>
                <w:rFonts w:cs="Arial"/>
                <w:sz w:val="16"/>
                <w:szCs w:val="16"/>
                <w:lang w:val="de-DE"/>
              </w:rPr>
              <w:t xml:space="preserve"> gemäß </w:t>
            </w:r>
            <w:r w:rsidR="00AB067B">
              <w:rPr>
                <w:rFonts w:cs="Arial"/>
                <w:sz w:val="16"/>
                <w:szCs w:val="16"/>
                <w:lang w:val="de-DE"/>
              </w:rPr>
              <w:t xml:space="preserve">der funktionalen TALQ-Überwachungs-Testfälle </w:t>
            </w:r>
            <w:r w:rsidR="003C42E4">
              <w:rPr>
                <w:rFonts w:cs="Arial"/>
                <w:sz w:val="16"/>
                <w:szCs w:val="16"/>
                <w:lang w:val="de-DE"/>
              </w:rPr>
              <w:t xml:space="preserve">MONITOR </w:t>
            </w:r>
            <w:r w:rsidR="00AB067B">
              <w:rPr>
                <w:rFonts w:cs="Arial"/>
                <w:sz w:val="16"/>
                <w:szCs w:val="16"/>
                <w:lang w:val="de-DE"/>
              </w:rPr>
              <w:t xml:space="preserve">2, </w:t>
            </w:r>
            <w:r w:rsidR="003C42E4">
              <w:rPr>
                <w:rFonts w:cs="Arial"/>
                <w:sz w:val="16"/>
                <w:szCs w:val="16"/>
                <w:lang w:val="de-DE"/>
              </w:rPr>
              <w:t xml:space="preserve">MONITOR </w:t>
            </w:r>
            <w:r w:rsidR="00AB067B">
              <w:rPr>
                <w:rFonts w:cs="Arial"/>
                <w:sz w:val="16"/>
                <w:szCs w:val="16"/>
                <w:lang w:val="de-DE"/>
              </w:rPr>
              <w:t>3, M</w:t>
            </w:r>
            <w:r w:rsidR="003C42E4">
              <w:rPr>
                <w:rFonts w:cs="Arial"/>
                <w:sz w:val="16"/>
                <w:szCs w:val="16"/>
                <w:lang w:val="de-DE"/>
              </w:rPr>
              <w:t>ONITOR</w:t>
            </w:r>
            <w:r w:rsidR="00AB067B">
              <w:rPr>
                <w:rFonts w:cs="Arial"/>
                <w:sz w:val="16"/>
                <w:szCs w:val="16"/>
                <w:lang w:val="de-DE"/>
              </w:rPr>
              <w:t xml:space="preserve"> 4 und M</w:t>
            </w:r>
            <w:r w:rsidR="003C42E4">
              <w:rPr>
                <w:rFonts w:cs="Arial"/>
                <w:sz w:val="16"/>
                <w:szCs w:val="16"/>
                <w:lang w:val="de-DE"/>
              </w:rPr>
              <w:t>ONITOR</w:t>
            </w:r>
            <w:r w:rsidR="00AB067B">
              <w:rPr>
                <w:rFonts w:cs="Arial"/>
                <w:sz w:val="16"/>
                <w:szCs w:val="16"/>
                <w:lang w:val="de-DE"/>
              </w:rPr>
              <w:t xml:space="preserve"> 5</w:t>
            </w:r>
          </w:p>
        </w:tc>
        <w:tc>
          <w:tcPr>
            <w:tcW w:w="2610" w:type="dxa"/>
          </w:tcPr>
          <w:p w14:paraId="29C2B8DF" w14:textId="14D52212" w:rsidR="00B50944" w:rsidRPr="007535B7" w:rsidRDefault="00B50944" w:rsidP="00011D92">
            <w:pPr>
              <w:pStyle w:val="Kommentartext"/>
              <w:spacing w:before="120" w:after="120"/>
              <w:jc w:val="left"/>
              <w:rPr>
                <w:rFonts w:cs="Arial"/>
                <w:sz w:val="16"/>
                <w:szCs w:val="16"/>
                <w:lang w:val="de-DE"/>
              </w:rPr>
            </w:pPr>
            <w:r w:rsidRPr="007535B7">
              <w:rPr>
                <w:rFonts w:cs="Arial"/>
                <w:sz w:val="16"/>
                <w:szCs w:val="16"/>
                <w:lang w:val="de-DE"/>
              </w:rPr>
              <w:t xml:space="preserve">Controller </w:t>
            </w:r>
            <w:r w:rsidR="00AB067B">
              <w:rPr>
                <w:rFonts w:cs="Arial"/>
                <w:sz w:val="16"/>
                <w:szCs w:val="16"/>
                <w:lang w:val="de-DE"/>
              </w:rPr>
              <w:t>sollten bestenfalls</w:t>
            </w:r>
            <w:r w:rsidRPr="007535B7">
              <w:rPr>
                <w:rFonts w:cs="Arial"/>
                <w:sz w:val="16"/>
                <w:szCs w:val="16"/>
                <w:lang w:val="de-DE"/>
              </w:rPr>
              <w:t xml:space="preserve"> die Summe des Energieverbrauches (kWh) pro Lich</w:t>
            </w:r>
            <w:r>
              <w:rPr>
                <w:rFonts w:cs="Arial"/>
                <w:sz w:val="16"/>
                <w:szCs w:val="16"/>
                <w:lang w:val="de-DE"/>
              </w:rPr>
              <w:t>tquelle</w:t>
            </w:r>
            <w:r w:rsidR="00AB067B">
              <w:rPr>
                <w:rFonts w:cs="Arial"/>
                <w:sz w:val="16"/>
                <w:szCs w:val="16"/>
                <w:lang w:val="de-DE"/>
              </w:rPr>
              <w:t>,</w:t>
            </w:r>
            <w:r>
              <w:rPr>
                <w:rFonts w:cs="Arial"/>
                <w:sz w:val="16"/>
                <w:szCs w:val="16"/>
                <w:lang w:val="de-DE"/>
              </w:rPr>
              <w:t xml:space="preserve"> die Anzahl der Betr</w:t>
            </w:r>
            <w:r w:rsidRPr="007535B7">
              <w:rPr>
                <w:rFonts w:cs="Arial"/>
                <w:sz w:val="16"/>
                <w:szCs w:val="16"/>
                <w:lang w:val="de-DE"/>
              </w:rPr>
              <w:t>i</w:t>
            </w:r>
            <w:r>
              <w:rPr>
                <w:rFonts w:cs="Arial"/>
                <w:sz w:val="16"/>
                <w:szCs w:val="16"/>
                <w:lang w:val="de-DE"/>
              </w:rPr>
              <w:t>e</w:t>
            </w:r>
            <w:r w:rsidRPr="007535B7">
              <w:rPr>
                <w:rFonts w:cs="Arial"/>
                <w:sz w:val="16"/>
                <w:szCs w:val="16"/>
                <w:lang w:val="de-DE"/>
              </w:rPr>
              <w:t xml:space="preserve">bsstunden, </w:t>
            </w:r>
            <w:r w:rsidR="00AB067B">
              <w:rPr>
                <w:rFonts w:cs="Arial"/>
                <w:sz w:val="16"/>
                <w:szCs w:val="16"/>
                <w:lang w:val="de-DE"/>
              </w:rPr>
              <w:t xml:space="preserve">die </w:t>
            </w:r>
            <w:r w:rsidR="00AB067B" w:rsidRPr="00AB067B">
              <w:rPr>
                <w:rFonts w:cs="Arial"/>
                <w:sz w:val="16"/>
                <w:szCs w:val="16"/>
                <w:lang w:val="de-DE"/>
              </w:rPr>
              <w:t>Anzahl der Einschal</w:t>
            </w:r>
            <w:r w:rsidR="00AB067B">
              <w:rPr>
                <w:rFonts w:cs="Arial"/>
                <w:sz w:val="16"/>
                <w:szCs w:val="16"/>
                <w:lang w:val="de-DE"/>
              </w:rPr>
              <w:t>tvorgänge</w:t>
            </w:r>
            <w:r w:rsidR="00A07096">
              <w:rPr>
                <w:rFonts w:cs="Arial"/>
                <w:sz w:val="16"/>
                <w:szCs w:val="16"/>
                <w:lang w:val="de-DE"/>
              </w:rPr>
              <w:t>, der Wechsel des Beleuchtungsnive</w:t>
            </w:r>
            <w:r w:rsidR="00C85C28">
              <w:rPr>
                <w:rFonts w:cs="Arial"/>
                <w:sz w:val="16"/>
                <w:szCs w:val="16"/>
                <w:lang w:val="de-DE"/>
              </w:rPr>
              <w:t>a</w:t>
            </w:r>
            <w:r w:rsidR="00A07096">
              <w:rPr>
                <w:rFonts w:cs="Arial"/>
                <w:sz w:val="16"/>
                <w:szCs w:val="16"/>
                <w:lang w:val="de-DE"/>
              </w:rPr>
              <w:t>us (Dimm</w:t>
            </w:r>
            <w:r w:rsidR="008F689C">
              <w:rPr>
                <w:rFonts w:cs="Arial"/>
                <w:sz w:val="16"/>
                <w:szCs w:val="16"/>
                <w:lang w:val="de-DE"/>
              </w:rPr>
              <w:t>-L</w:t>
            </w:r>
            <w:r w:rsidR="00A07096">
              <w:rPr>
                <w:rFonts w:cs="Arial"/>
                <w:sz w:val="16"/>
                <w:szCs w:val="16"/>
                <w:lang w:val="de-DE"/>
              </w:rPr>
              <w:t>evel)</w:t>
            </w:r>
            <w:r w:rsidR="00AB067B" w:rsidRPr="00AB067B">
              <w:rPr>
                <w:rFonts w:cs="Arial"/>
                <w:sz w:val="16"/>
                <w:szCs w:val="16"/>
                <w:lang w:val="de-DE"/>
              </w:rPr>
              <w:t xml:space="preserve"> und Versorgungsausfälle </w:t>
            </w:r>
            <w:r w:rsidRPr="007535B7">
              <w:rPr>
                <w:rFonts w:cs="Arial"/>
                <w:sz w:val="16"/>
                <w:szCs w:val="16"/>
                <w:lang w:val="de-DE"/>
              </w:rPr>
              <w:t xml:space="preserve">speichern </w:t>
            </w:r>
            <w:r w:rsidR="000E70F5">
              <w:rPr>
                <w:rFonts w:cs="Arial"/>
                <w:sz w:val="16"/>
                <w:szCs w:val="16"/>
                <w:lang w:val="de-DE"/>
              </w:rPr>
              <w:t>und im Controller loggen</w:t>
            </w:r>
            <w:r>
              <w:rPr>
                <w:rFonts w:cs="Arial"/>
                <w:sz w:val="16"/>
                <w:szCs w:val="16"/>
                <w:lang w:val="de-DE"/>
              </w:rPr>
              <w:t xml:space="preserve"> (oder in einer anderen Netzwerkkomponente), damit </w:t>
            </w:r>
            <w:r w:rsidR="008F689C">
              <w:rPr>
                <w:rFonts w:cs="Arial"/>
                <w:sz w:val="16"/>
                <w:szCs w:val="16"/>
                <w:lang w:val="de-DE"/>
              </w:rPr>
              <w:t xml:space="preserve">diese </w:t>
            </w:r>
            <w:r w:rsidR="00802CF2">
              <w:rPr>
                <w:rFonts w:cs="Arial"/>
                <w:sz w:val="16"/>
                <w:szCs w:val="16"/>
                <w:lang w:val="de-DE"/>
              </w:rPr>
              <w:t>-</w:t>
            </w:r>
            <w:r w:rsidR="008F689C">
              <w:rPr>
                <w:rFonts w:cs="Arial"/>
                <w:sz w:val="16"/>
                <w:szCs w:val="16"/>
                <w:lang w:val="de-DE"/>
              </w:rPr>
              <w:t xml:space="preserve"> </w:t>
            </w:r>
            <w:r>
              <w:rPr>
                <w:rFonts w:cs="Arial"/>
                <w:sz w:val="16"/>
                <w:szCs w:val="16"/>
                <w:lang w:val="de-DE"/>
              </w:rPr>
              <w:t>bei Relevanz</w:t>
            </w:r>
            <w:r w:rsidR="008F689C">
              <w:rPr>
                <w:rFonts w:cs="Arial"/>
                <w:sz w:val="16"/>
                <w:szCs w:val="16"/>
                <w:lang w:val="de-DE"/>
              </w:rPr>
              <w:t xml:space="preserve"> </w:t>
            </w:r>
            <w:r w:rsidR="00802CF2">
              <w:rPr>
                <w:rFonts w:cs="Arial"/>
                <w:sz w:val="16"/>
                <w:szCs w:val="16"/>
                <w:lang w:val="de-DE"/>
              </w:rPr>
              <w:t>-</w:t>
            </w:r>
            <w:r>
              <w:rPr>
                <w:rFonts w:cs="Arial"/>
                <w:sz w:val="16"/>
                <w:szCs w:val="16"/>
                <w:lang w:val="de-DE"/>
              </w:rPr>
              <w:t xml:space="preserve"> an das CMS übermittelt werden können. Wie oft</w:t>
            </w:r>
            <w:r w:rsidR="000E70F5">
              <w:rPr>
                <w:rFonts w:cs="Arial"/>
                <w:sz w:val="16"/>
                <w:szCs w:val="16"/>
                <w:lang w:val="de-DE"/>
              </w:rPr>
              <w:t>, wie genau</w:t>
            </w:r>
            <w:r>
              <w:rPr>
                <w:rFonts w:cs="Arial"/>
                <w:sz w:val="16"/>
                <w:szCs w:val="16"/>
                <w:lang w:val="de-DE"/>
              </w:rPr>
              <w:t xml:space="preserve"> und wie schnell die Werte gemessen und an das CMS übertragen werden können ist vom Anbieter zu beschreiben</w:t>
            </w:r>
            <w:r w:rsidRPr="00085101">
              <w:rPr>
                <w:rFonts w:cs="Arial"/>
                <w:sz w:val="16"/>
                <w:szCs w:val="16"/>
                <w:lang w:val="de-DE"/>
              </w:rPr>
              <w:t>.</w:t>
            </w:r>
          </w:p>
        </w:tc>
        <w:tc>
          <w:tcPr>
            <w:tcW w:w="1260" w:type="dxa"/>
          </w:tcPr>
          <w:p w14:paraId="2E3B1163" w14:textId="77777777" w:rsidR="00B50944" w:rsidRPr="007535B7" w:rsidRDefault="00B50944" w:rsidP="00011D92">
            <w:pPr>
              <w:spacing w:before="120" w:after="120"/>
              <w:jc w:val="left"/>
              <w:rPr>
                <w:rFonts w:cs="Arial"/>
                <w:sz w:val="16"/>
                <w:szCs w:val="16"/>
                <w:lang w:val="de-DE"/>
              </w:rPr>
            </w:pPr>
          </w:p>
        </w:tc>
        <w:tc>
          <w:tcPr>
            <w:tcW w:w="1350" w:type="dxa"/>
          </w:tcPr>
          <w:p w14:paraId="2B16DCA8" w14:textId="77777777" w:rsidR="00B50944" w:rsidRPr="007535B7" w:rsidRDefault="00B50944" w:rsidP="00011D92">
            <w:pPr>
              <w:spacing w:before="120" w:after="120"/>
              <w:jc w:val="left"/>
              <w:rPr>
                <w:rFonts w:cs="Arial"/>
                <w:sz w:val="16"/>
                <w:szCs w:val="16"/>
                <w:lang w:val="de-DE"/>
              </w:rPr>
            </w:pPr>
          </w:p>
        </w:tc>
        <w:tc>
          <w:tcPr>
            <w:tcW w:w="1710" w:type="dxa"/>
          </w:tcPr>
          <w:p w14:paraId="271BDCC5" w14:textId="77777777" w:rsidR="00B50944" w:rsidRPr="007535B7" w:rsidRDefault="00B50944" w:rsidP="00011D92">
            <w:pPr>
              <w:spacing w:before="120" w:after="120"/>
              <w:jc w:val="left"/>
              <w:rPr>
                <w:rFonts w:cs="Arial"/>
                <w:sz w:val="16"/>
                <w:szCs w:val="16"/>
                <w:lang w:val="de-DE"/>
              </w:rPr>
            </w:pPr>
          </w:p>
        </w:tc>
      </w:tr>
      <w:tr w:rsidR="00656A99" w:rsidRPr="00B67086" w14:paraId="1DE62FA4" w14:textId="77777777" w:rsidTr="253F7324">
        <w:tc>
          <w:tcPr>
            <w:tcW w:w="565" w:type="dxa"/>
          </w:tcPr>
          <w:p w14:paraId="7915C88D" w14:textId="0A56E875" w:rsidR="00656A99" w:rsidRPr="00792245" w:rsidRDefault="00656A99" w:rsidP="00011D92">
            <w:pPr>
              <w:pStyle w:val="Kommentartext"/>
              <w:spacing w:before="120" w:after="120"/>
              <w:jc w:val="left"/>
              <w:rPr>
                <w:rFonts w:cs="Arial"/>
                <w:sz w:val="16"/>
                <w:szCs w:val="16"/>
                <w:lang w:val="en-US"/>
              </w:rPr>
            </w:pPr>
            <w:r>
              <w:rPr>
                <w:rFonts w:cs="Arial"/>
                <w:sz w:val="16"/>
                <w:szCs w:val="16"/>
                <w:lang w:val="en-US"/>
              </w:rPr>
              <w:t>5.B.9</w:t>
            </w:r>
          </w:p>
        </w:tc>
        <w:tc>
          <w:tcPr>
            <w:tcW w:w="2295" w:type="dxa"/>
          </w:tcPr>
          <w:p w14:paraId="53BBC1EE" w14:textId="0EE8B876" w:rsidR="00656A99" w:rsidRPr="00656A99" w:rsidRDefault="00656A99" w:rsidP="00011D92">
            <w:pPr>
              <w:pStyle w:val="Kommentartext"/>
              <w:spacing w:before="120" w:after="120"/>
              <w:jc w:val="left"/>
              <w:rPr>
                <w:rFonts w:cs="Arial"/>
                <w:sz w:val="16"/>
                <w:szCs w:val="16"/>
                <w:lang w:val="de-DE"/>
              </w:rPr>
            </w:pPr>
            <w:r w:rsidRPr="008F689C">
              <w:rPr>
                <w:rFonts w:cs="Arial"/>
                <w:sz w:val="16"/>
                <w:szCs w:val="16"/>
                <w:lang w:val="de-DE"/>
              </w:rPr>
              <w:t>Bereitstellung von Mechanismen zur Vermeidung des Verlusts von Messdaten</w:t>
            </w:r>
            <w:r w:rsidRPr="008F689C">
              <w:rPr>
                <w:rFonts w:cs="Arial"/>
                <w:sz w:val="16"/>
                <w:szCs w:val="16"/>
                <w:lang w:val="de-DE"/>
              </w:rPr>
              <w:tab/>
            </w:r>
          </w:p>
        </w:tc>
        <w:tc>
          <w:tcPr>
            <w:tcW w:w="2610" w:type="dxa"/>
          </w:tcPr>
          <w:p w14:paraId="650BB946" w14:textId="5AF4584C" w:rsidR="00656A99" w:rsidRPr="00656A99" w:rsidRDefault="00656A99" w:rsidP="00011D92">
            <w:pPr>
              <w:pStyle w:val="Kommentartext"/>
              <w:spacing w:before="120" w:after="120"/>
              <w:jc w:val="left"/>
              <w:rPr>
                <w:rFonts w:cs="Arial"/>
                <w:sz w:val="16"/>
                <w:szCs w:val="16"/>
                <w:lang w:val="de-DE"/>
              </w:rPr>
            </w:pPr>
            <w:r w:rsidRPr="008F689C">
              <w:rPr>
                <w:rFonts w:cs="Arial"/>
                <w:sz w:val="16"/>
                <w:szCs w:val="16"/>
                <w:lang w:val="de-DE"/>
              </w:rPr>
              <w:t xml:space="preserve">Die vorgeschlagene Lösung muss Mechanismen vorsehen, die verhindern, dass aufgezeichnete Daten verloren gehen. Der </w:t>
            </w:r>
            <w:r>
              <w:rPr>
                <w:rFonts w:cs="Arial"/>
                <w:sz w:val="16"/>
                <w:szCs w:val="16"/>
                <w:lang w:val="de-DE"/>
              </w:rPr>
              <w:t>Anbieter</w:t>
            </w:r>
            <w:r w:rsidRPr="008F689C">
              <w:rPr>
                <w:rFonts w:cs="Arial"/>
                <w:sz w:val="16"/>
                <w:szCs w:val="16"/>
                <w:lang w:val="de-DE"/>
              </w:rPr>
              <w:t xml:space="preserve"> muss einen solchen Mechanismus für den Fall </w:t>
            </w:r>
            <w:r>
              <w:rPr>
                <w:rFonts w:cs="Arial"/>
                <w:sz w:val="16"/>
                <w:szCs w:val="16"/>
                <w:lang w:val="de-DE"/>
              </w:rPr>
              <w:t>vorsehe</w:t>
            </w:r>
            <w:r w:rsidRPr="008F689C">
              <w:rPr>
                <w:rFonts w:cs="Arial"/>
                <w:sz w:val="16"/>
                <w:szCs w:val="16"/>
                <w:lang w:val="de-DE"/>
              </w:rPr>
              <w:t xml:space="preserve">n, dass die Kommunikation zwischen Controllern und anderen Netzwerkelementen des OLN </w:t>
            </w:r>
            <w:r>
              <w:rPr>
                <w:rFonts w:cs="Arial"/>
                <w:sz w:val="16"/>
                <w:szCs w:val="16"/>
                <w:lang w:val="de-DE"/>
              </w:rPr>
              <w:t>abreißt</w:t>
            </w:r>
            <w:r w:rsidRPr="008F689C">
              <w:rPr>
                <w:rFonts w:cs="Arial"/>
                <w:sz w:val="16"/>
                <w:szCs w:val="16"/>
                <w:lang w:val="de-DE"/>
              </w:rPr>
              <w:t>.</w:t>
            </w:r>
          </w:p>
        </w:tc>
        <w:tc>
          <w:tcPr>
            <w:tcW w:w="1260" w:type="dxa"/>
          </w:tcPr>
          <w:p w14:paraId="0DCFAF43" w14:textId="77777777" w:rsidR="00656A99" w:rsidRPr="00656A99" w:rsidRDefault="00656A99" w:rsidP="00011D92">
            <w:pPr>
              <w:spacing w:before="120" w:after="120"/>
              <w:jc w:val="left"/>
              <w:rPr>
                <w:rFonts w:cs="Arial"/>
                <w:sz w:val="16"/>
                <w:szCs w:val="16"/>
                <w:lang w:val="de-DE"/>
              </w:rPr>
            </w:pPr>
          </w:p>
        </w:tc>
        <w:tc>
          <w:tcPr>
            <w:tcW w:w="1350" w:type="dxa"/>
          </w:tcPr>
          <w:p w14:paraId="73836857" w14:textId="77777777" w:rsidR="00656A99" w:rsidRPr="00656A99" w:rsidRDefault="00656A99" w:rsidP="00011D92">
            <w:pPr>
              <w:spacing w:before="120" w:after="120"/>
              <w:jc w:val="left"/>
              <w:rPr>
                <w:rFonts w:cs="Arial"/>
                <w:sz w:val="16"/>
                <w:szCs w:val="16"/>
                <w:lang w:val="de-DE"/>
              </w:rPr>
            </w:pPr>
          </w:p>
        </w:tc>
        <w:tc>
          <w:tcPr>
            <w:tcW w:w="1710" w:type="dxa"/>
          </w:tcPr>
          <w:p w14:paraId="1346CAFE" w14:textId="77777777" w:rsidR="00656A99" w:rsidRPr="00656A99" w:rsidRDefault="00656A99" w:rsidP="00011D92">
            <w:pPr>
              <w:spacing w:before="120" w:after="120"/>
              <w:jc w:val="left"/>
              <w:rPr>
                <w:rFonts w:cs="Arial"/>
                <w:sz w:val="16"/>
                <w:szCs w:val="16"/>
                <w:lang w:val="de-DE"/>
              </w:rPr>
            </w:pPr>
          </w:p>
        </w:tc>
      </w:tr>
      <w:tr w:rsidR="00656A99" w:rsidRPr="00B67086" w14:paraId="09D16221" w14:textId="77777777" w:rsidTr="253F7324">
        <w:tc>
          <w:tcPr>
            <w:tcW w:w="565" w:type="dxa"/>
          </w:tcPr>
          <w:p w14:paraId="2951DB38" w14:textId="39332C60" w:rsidR="00656A99" w:rsidRPr="00792245" w:rsidRDefault="00656A99" w:rsidP="00011D92">
            <w:pPr>
              <w:pStyle w:val="Kommentartext"/>
              <w:spacing w:before="120" w:after="120"/>
              <w:jc w:val="left"/>
              <w:rPr>
                <w:rFonts w:cs="Arial"/>
                <w:sz w:val="16"/>
                <w:szCs w:val="16"/>
                <w:lang w:val="en-US"/>
              </w:rPr>
            </w:pPr>
            <w:r w:rsidRPr="00792245">
              <w:rPr>
                <w:rFonts w:cs="Arial"/>
                <w:sz w:val="16"/>
                <w:szCs w:val="16"/>
                <w:lang w:val="en-US"/>
              </w:rPr>
              <w:t>5.B.</w:t>
            </w:r>
            <w:r>
              <w:rPr>
                <w:rFonts w:cs="Arial"/>
                <w:sz w:val="16"/>
                <w:szCs w:val="16"/>
                <w:lang w:val="en-US"/>
              </w:rPr>
              <w:t>10</w:t>
            </w:r>
          </w:p>
        </w:tc>
        <w:tc>
          <w:tcPr>
            <w:tcW w:w="2295" w:type="dxa"/>
          </w:tcPr>
          <w:p w14:paraId="4453C64A" w14:textId="41C41700" w:rsidR="00656A99" w:rsidRPr="009F21D9" w:rsidRDefault="00656A99" w:rsidP="00011D92">
            <w:pPr>
              <w:pStyle w:val="Kommentartext"/>
              <w:spacing w:before="120" w:after="120"/>
              <w:jc w:val="left"/>
              <w:rPr>
                <w:rFonts w:cs="Arial"/>
                <w:sz w:val="16"/>
                <w:szCs w:val="16"/>
                <w:lang w:val="de-DE"/>
              </w:rPr>
            </w:pPr>
            <w:r w:rsidRPr="009F21D9">
              <w:rPr>
                <w:rFonts w:cs="Arial"/>
                <w:sz w:val="16"/>
                <w:szCs w:val="16"/>
                <w:lang w:val="de-DE"/>
              </w:rPr>
              <w:t>Betrieb bas</w:t>
            </w:r>
            <w:r>
              <w:rPr>
                <w:rFonts w:cs="Arial"/>
                <w:sz w:val="16"/>
                <w:szCs w:val="16"/>
                <w:lang w:val="de-DE"/>
              </w:rPr>
              <w:t xml:space="preserve">ierend auf </w:t>
            </w:r>
            <w:r>
              <w:rPr>
                <w:rFonts w:cs="Arial"/>
                <w:sz w:val="16"/>
                <w:szCs w:val="16"/>
                <w:lang w:val="de-DE"/>
              </w:rPr>
              <w:t>Steuerungs-Programmen</w:t>
            </w:r>
            <w:r w:rsidR="00D73F35">
              <w:rPr>
                <w:rFonts w:cs="Arial"/>
                <w:sz w:val="16"/>
                <w:szCs w:val="16"/>
                <w:lang w:val="de-DE"/>
              </w:rPr>
              <w:t xml:space="preserve"> gemäß der funktionalen TALQ-Testfälle P</w:t>
            </w:r>
            <w:r w:rsidR="003C42E4">
              <w:rPr>
                <w:rFonts w:cs="Arial"/>
                <w:sz w:val="16"/>
                <w:szCs w:val="16"/>
                <w:lang w:val="de-DE"/>
              </w:rPr>
              <w:t>ROGRAM</w:t>
            </w:r>
            <w:r w:rsidR="00D73F35">
              <w:rPr>
                <w:rFonts w:cs="Arial"/>
                <w:sz w:val="16"/>
                <w:szCs w:val="16"/>
                <w:lang w:val="de-DE"/>
              </w:rPr>
              <w:t xml:space="preserve"> 1 bis P</w:t>
            </w:r>
            <w:r w:rsidR="003C42E4">
              <w:rPr>
                <w:rFonts w:cs="Arial"/>
                <w:sz w:val="16"/>
                <w:szCs w:val="16"/>
                <w:lang w:val="de-DE"/>
              </w:rPr>
              <w:t>RO</w:t>
            </w:r>
            <w:r w:rsidR="00D73F35">
              <w:rPr>
                <w:rFonts w:cs="Arial"/>
                <w:sz w:val="16"/>
                <w:szCs w:val="16"/>
                <w:lang w:val="de-DE"/>
              </w:rPr>
              <w:t>GR</w:t>
            </w:r>
            <w:r w:rsidR="003C42E4">
              <w:rPr>
                <w:rFonts w:cs="Arial"/>
                <w:sz w:val="16"/>
                <w:szCs w:val="16"/>
                <w:lang w:val="de-DE"/>
              </w:rPr>
              <w:t>AM</w:t>
            </w:r>
            <w:r w:rsidR="00D73F35">
              <w:rPr>
                <w:rFonts w:cs="Arial"/>
                <w:sz w:val="16"/>
                <w:szCs w:val="16"/>
                <w:lang w:val="de-DE"/>
              </w:rPr>
              <w:t xml:space="preserve"> </w:t>
            </w:r>
            <w:r w:rsidR="00D73F35">
              <w:rPr>
                <w:rFonts w:cs="Arial"/>
                <w:sz w:val="16"/>
                <w:szCs w:val="16"/>
                <w:lang w:val="de-DE"/>
              </w:rPr>
              <w:t>9</w:t>
            </w:r>
          </w:p>
        </w:tc>
        <w:tc>
          <w:tcPr>
            <w:tcW w:w="2610" w:type="dxa"/>
          </w:tcPr>
          <w:p w14:paraId="5CEAE1A5" w14:textId="0280FB09" w:rsidR="00656A99" w:rsidRPr="00224C9D" w:rsidRDefault="00656A99" w:rsidP="00011D92">
            <w:pPr>
              <w:pStyle w:val="Kommentartext"/>
              <w:spacing w:before="120" w:after="120"/>
              <w:jc w:val="left"/>
              <w:rPr>
                <w:rFonts w:cs="Arial"/>
                <w:sz w:val="16"/>
                <w:szCs w:val="16"/>
                <w:lang w:val="de-DE"/>
              </w:rPr>
            </w:pPr>
            <w:r>
              <w:rPr>
                <w:rFonts w:cs="Arial"/>
                <w:sz w:val="16"/>
                <w:szCs w:val="16"/>
                <w:lang w:val="de-DE"/>
              </w:rPr>
              <w:t>Controller</w:t>
            </w:r>
            <w:r w:rsidRPr="009F21D9">
              <w:rPr>
                <w:rFonts w:cs="Arial"/>
                <w:sz w:val="16"/>
                <w:szCs w:val="16"/>
                <w:lang w:val="de-DE"/>
              </w:rPr>
              <w:t xml:space="preserve"> </w:t>
            </w:r>
            <w:r>
              <w:rPr>
                <w:rFonts w:cs="Arial"/>
                <w:sz w:val="16"/>
                <w:szCs w:val="16"/>
                <w:lang w:val="de-DE"/>
              </w:rPr>
              <w:t>müssen</w:t>
            </w:r>
            <w:r w:rsidRPr="009F21D9">
              <w:rPr>
                <w:rFonts w:cs="Arial"/>
                <w:sz w:val="16"/>
                <w:szCs w:val="16"/>
                <w:lang w:val="de-DE"/>
              </w:rPr>
              <w:t xml:space="preserve"> ON, OFF und Dimm-Befehle</w:t>
            </w:r>
            <w:r>
              <w:rPr>
                <w:rFonts w:cs="Arial"/>
                <w:sz w:val="16"/>
                <w:szCs w:val="16"/>
                <w:lang w:val="de-DE"/>
              </w:rPr>
              <w:t xml:space="preserve"> – auf Basis von Steuerungs-Programmen und Kalendern</w:t>
            </w:r>
            <w:r w:rsidR="00D73F35">
              <w:rPr>
                <w:rFonts w:cs="Arial"/>
                <w:sz w:val="16"/>
                <w:szCs w:val="16"/>
                <w:lang w:val="de-DE"/>
              </w:rPr>
              <w:t xml:space="preserve"> (inkl. Kalender mit Ausnahme-Tagen)</w:t>
            </w:r>
            <w:r>
              <w:rPr>
                <w:rFonts w:cs="Arial"/>
                <w:sz w:val="16"/>
                <w:szCs w:val="16"/>
                <w:lang w:val="de-DE"/>
              </w:rPr>
              <w:t xml:space="preserve">, welche von autorisierten </w:t>
            </w:r>
            <w:r w:rsidRPr="00DE0FD3">
              <w:rPr>
                <w:rFonts w:cs="Arial"/>
                <w:sz w:val="16"/>
                <w:szCs w:val="16"/>
                <w:lang w:val="de-DE"/>
              </w:rPr>
              <w:t>Nutzern</w:t>
            </w:r>
            <w:r>
              <w:rPr>
                <w:rFonts w:cs="Arial"/>
                <w:sz w:val="16"/>
                <w:szCs w:val="16"/>
                <w:lang w:val="de-DE"/>
              </w:rPr>
              <w:t xml:space="preserve"> erstellt und an die Controller über das Beleuchtungsnetzwerk übertragen werden – </w:t>
            </w:r>
            <w:r w:rsidRPr="009F21D9">
              <w:rPr>
                <w:rFonts w:cs="Arial"/>
                <w:sz w:val="16"/>
                <w:szCs w:val="16"/>
                <w:lang w:val="de-DE"/>
              </w:rPr>
              <w:t>akzeptieren und ausführen können.</w:t>
            </w:r>
            <w:r>
              <w:rPr>
                <w:rFonts w:cs="Arial"/>
                <w:sz w:val="16"/>
                <w:szCs w:val="16"/>
                <w:lang w:val="de-DE"/>
              </w:rPr>
              <w:t xml:space="preserve"> Vom Anbieter ist </w:t>
            </w:r>
            <w:r w:rsidRPr="00DE0FD3">
              <w:rPr>
                <w:rFonts w:cs="Arial"/>
                <w:sz w:val="16"/>
                <w:szCs w:val="16"/>
                <w:lang w:val="de-DE"/>
              </w:rPr>
              <w:t>ferner</w:t>
            </w:r>
            <w:r>
              <w:rPr>
                <w:rFonts w:cs="Arial"/>
                <w:sz w:val="16"/>
                <w:szCs w:val="16"/>
                <w:lang w:val="de-DE"/>
              </w:rPr>
              <w:t xml:space="preserve"> anzugeben, ob </w:t>
            </w:r>
            <w:r w:rsidRPr="00DE0FD3">
              <w:rPr>
                <w:rFonts w:cs="Arial"/>
                <w:sz w:val="16"/>
                <w:szCs w:val="16"/>
                <w:lang w:val="de-DE"/>
              </w:rPr>
              <w:t>dimmen</w:t>
            </w:r>
            <w:r>
              <w:rPr>
                <w:rFonts w:cs="Arial"/>
                <w:sz w:val="16"/>
                <w:szCs w:val="16"/>
                <w:lang w:val="de-DE"/>
              </w:rPr>
              <w:t xml:space="preserve"> stufenlos oder in vorbestimmten Dimm-Graden erfolgt.</w:t>
            </w:r>
          </w:p>
        </w:tc>
        <w:tc>
          <w:tcPr>
            <w:tcW w:w="1260" w:type="dxa"/>
          </w:tcPr>
          <w:p w14:paraId="39DF4BD6" w14:textId="77777777" w:rsidR="00656A99" w:rsidRPr="00224C9D" w:rsidRDefault="00656A99" w:rsidP="00011D92">
            <w:pPr>
              <w:spacing w:before="120" w:after="120"/>
              <w:jc w:val="left"/>
              <w:rPr>
                <w:rFonts w:cs="Arial"/>
                <w:sz w:val="16"/>
                <w:szCs w:val="16"/>
                <w:lang w:val="de-DE"/>
              </w:rPr>
            </w:pPr>
          </w:p>
        </w:tc>
        <w:tc>
          <w:tcPr>
            <w:tcW w:w="1350" w:type="dxa"/>
          </w:tcPr>
          <w:p w14:paraId="466D22DD" w14:textId="77777777" w:rsidR="00656A99" w:rsidRPr="00224C9D" w:rsidRDefault="00656A99" w:rsidP="00011D92">
            <w:pPr>
              <w:spacing w:before="120" w:after="120"/>
              <w:jc w:val="left"/>
              <w:rPr>
                <w:rFonts w:cs="Arial"/>
                <w:sz w:val="16"/>
                <w:szCs w:val="16"/>
                <w:lang w:val="de-DE"/>
              </w:rPr>
            </w:pPr>
          </w:p>
        </w:tc>
        <w:tc>
          <w:tcPr>
            <w:tcW w:w="1710" w:type="dxa"/>
          </w:tcPr>
          <w:p w14:paraId="63DF551F" w14:textId="77777777" w:rsidR="00656A99" w:rsidRPr="00224C9D" w:rsidRDefault="00656A99" w:rsidP="00011D92">
            <w:pPr>
              <w:spacing w:before="120" w:after="120"/>
              <w:jc w:val="left"/>
              <w:rPr>
                <w:rFonts w:cs="Arial"/>
                <w:sz w:val="16"/>
                <w:szCs w:val="16"/>
                <w:lang w:val="de-DE"/>
              </w:rPr>
            </w:pPr>
          </w:p>
        </w:tc>
      </w:tr>
      <w:tr w:rsidR="003C42E4" w:rsidRPr="00B67086" w14:paraId="299DB948" w14:textId="77777777" w:rsidTr="253F7324">
        <w:tc>
          <w:tcPr>
            <w:tcW w:w="565" w:type="dxa"/>
          </w:tcPr>
          <w:p w14:paraId="3509C2AC" w14:textId="1AD6ECC9" w:rsidR="003C42E4" w:rsidRPr="00792245" w:rsidRDefault="00564FB4" w:rsidP="00011D92">
            <w:pPr>
              <w:pStyle w:val="Kommentartext"/>
              <w:spacing w:before="120" w:after="120"/>
              <w:jc w:val="left"/>
              <w:rPr>
                <w:rFonts w:cs="Arial"/>
                <w:sz w:val="16"/>
                <w:szCs w:val="16"/>
                <w:lang w:val="en-US"/>
              </w:rPr>
            </w:pPr>
            <w:r>
              <w:rPr>
                <w:rFonts w:cs="Arial"/>
                <w:sz w:val="16"/>
                <w:szCs w:val="16"/>
                <w:lang w:val="en-US"/>
              </w:rPr>
              <w:t>5.B.11</w:t>
            </w:r>
          </w:p>
        </w:tc>
        <w:tc>
          <w:tcPr>
            <w:tcW w:w="2295" w:type="dxa"/>
          </w:tcPr>
          <w:p w14:paraId="527E0FC2" w14:textId="1687D1C5" w:rsidR="003C42E4" w:rsidRPr="009F21D9" w:rsidRDefault="00564FB4" w:rsidP="00011D92">
            <w:pPr>
              <w:pStyle w:val="Kommentartext"/>
              <w:spacing w:before="120" w:after="120"/>
              <w:jc w:val="left"/>
              <w:rPr>
                <w:rFonts w:cs="Arial"/>
                <w:sz w:val="16"/>
                <w:szCs w:val="16"/>
                <w:lang w:val="de-DE"/>
              </w:rPr>
            </w:pPr>
            <w:r w:rsidRPr="00564FB4">
              <w:rPr>
                <w:rFonts w:cs="Arial"/>
                <w:sz w:val="16"/>
                <w:szCs w:val="16"/>
                <w:lang w:val="de-DE"/>
              </w:rPr>
              <w:t>Unterstüt</w:t>
            </w:r>
            <w:r>
              <w:rPr>
                <w:rFonts w:cs="Arial"/>
                <w:sz w:val="16"/>
                <w:szCs w:val="16"/>
                <w:lang w:val="de-DE"/>
              </w:rPr>
              <w:t>zung</w:t>
            </w:r>
            <w:r w:rsidRPr="00564FB4">
              <w:rPr>
                <w:rFonts w:cs="Arial"/>
                <w:sz w:val="16"/>
                <w:szCs w:val="16"/>
                <w:lang w:val="de-DE"/>
              </w:rPr>
              <w:t xml:space="preserve"> dynamische</w:t>
            </w:r>
            <w:r>
              <w:rPr>
                <w:rFonts w:cs="Arial"/>
                <w:sz w:val="16"/>
                <w:szCs w:val="16"/>
                <w:lang w:val="de-DE"/>
              </w:rPr>
              <w:t>r</w:t>
            </w:r>
            <w:r w:rsidRPr="00564FB4">
              <w:rPr>
                <w:rFonts w:cs="Arial"/>
                <w:sz w:val="16"/>
                <w:szCs w:val="16"/>
                <w:lang w:val="de-DE"/>
              </w:rPr>
              <w:t xml:space="preserve"> Steuerung des Lichtspektrums und der Farbtemperatur</w:t>
            </w:r>
          </w:p>
        </w:tc>
        <w:tc>
          <w:tcPr>
            <w:tcW w:w="2610" w:type="dxa"/>
          </w:tcPr>
          <w:p w14:paraId="492F718F" w14:textId="3594F329" w:rsidR="003C42E4" w:rsidRDefault="00564FB4" w:rsidP="00011D92">
            <w:pPr>
              <w:pStyle w:val="Kommentartext"/>
              <w:spacing w:before="120" w:after="120"/>
              <w:jc w:val="left"/>
              <w:rPr>
                <w:rFonts w:cs="Arial"/>
                <w:sz w:val="16"/>
                <w:szCs w:val="16"/>
                <w:lang w:val="de-DE"/>
              </w:rPr>
            </w:pPr>
            <w:r w:rsidRPr="00564FB4">
              <w:rPr>
                <w:rFonts w:cs="Arial"/>
                <w:sz w:val="16"/>
                <w:szCs w:val="16"/>
                <w:lang w:val="de-DE"/>
              </w:rPr>
              <w:t xml:space="preserve">Sofern dies von den Leuchten und Treibern unterstützt wird, müssen die </w:t>
            </w:r>
            <w:r>
              <w:rPr>
                <w:rFonts w:cs="Arial"/>
                <w:sz w:val="16"/>
                <w:szCs w:val="16"/>
                <w:lang w:val="de-DE"/>
              </w:rPr>
              <w:t>Controller</w:t>
            </w:r>
            <w:r w:rsidRPr="00564FB4">
              <w:rPr>
                <w:rFonts w:cs="Arial"/>
                <w:sz w:val="16"/>
                <w:szCs w:val="16"/>
                <w:lang w:val="de-DE"/>
              </w:rPr>
              <w:t xml:space="preserve"> die Fernsteuerung des Lichtspektrums und/oder der </w:t>
            </w:r>
            <w:r w:rsidRPr="00564FB4">
              <w:rPr>
                <w:rFonts w:cs="Arial"/>
                <w:sz w:val="16"/>
                <w:szCs w:val="16"/>
                <w:lang w:val="de-DE"/>
              </w:rPr>
              <w:lastRenderedPageBreak/>
              <w:t>korrelier</w:t>
            </w:r>
            <w:r>
              <w:rPr>
                <w:rFonts w:cs="Arial"/>
                <w:sz w:val="16"/>
                <w:szCs w:val="16"/>
                <w:lang w:val="de-DE"/>
              </w:rPr>
              <w:t>end</w:t>
            </w:r>
            <w:r w:rsidRPr="00564FB4">
              <w:rPr>
                <w:rFonts w:cs="Arial"/>
                <w:sz w:val="16"/>
                <w:szCs w:val="16"/>
                <w:lang w:val="de-DE"/>
              </w:rPr>
              <w:t>en Farbtemperatur (CCT) ermöglichen</w:t>
            </w:r>
            <w:r>
              <w:rPr>
                <w:rFonts w:cs="Arial"/>
                <w:sz w:val="16"/>
                <w:szCs w:val="16"/>
                <w:lang w:val="de-DE"/>
              </w:rPr>
              <w:t>;</w:t>
            </w:r>
            <w:r w:rsidRPr="00564FB4">
              <w:rPr>
                <w:rFonts w:cs="Arial"/>
                <w:sz w:val="16"/>
                <w:szCs w:val="16"/>
                <w:lang w:val="de-DE"/>
              </w:rPr>
              <w:t xml:space="preserve"> einschließlich eines zeitgesteuerten und adaptiven Betriebs, der darauf abzielt, negative Auswirkungen durch </w:t>
            </w:r>
            <w:r>
              <w:rPr>
                <w:rFonts w:cs="Arial"/>
                <w:sz w:val="16"/>
                <w:szCs w:val="16"/>
                <w:lang w:val="de-DE"/>
              </w:rPr>
              <w:t>‚</w:t>
            </w:r>
            <w:r w:rsidRPr="00564FB4">
              <w:rPr>
                <w:rFonts w:cs="Arial"/>
                <w:sz w:val="16"/>
                <w:szCs w:val="16"/>
                <w:lang w:val="de-DE"/>
              </w:rPr>
              <w:t>künstliches Licht in der Nacht</w:t>
            </w:r>
            <w:r>
              <w:rPr>
                <w:rFonts w:cs="Arial"/>
                <w:sz w:val="16"/>
                <w:szCs w:val="16"/>
                <w:lang w:val="de-DE"/>
              </w:rPr>
              <w:t>‘</w:t>
            </w:r>
            <w:r w:rsidRPr="00564FB4">
              <w:rPr>
                <w:rFonts w:cs="Arial"/>
                <w:sz w:val="16"/>
                <w:szCs w:val="16"/>
                <w:lang w:val="de-DE"/>
              </w:rPr>
              <w:t xml:space="preserve"> (</w:t>
            </w:r>
            <w:proofErr w:type="spellStart"/>
            <w:r>
              <w:rPr>
                <w:rFonts w:cs="Arial"/>
                <w:sz w:val="16"/>
                <w:szCs w:val="16"/>
                <w:lang w:val="de-DE"/>
              </w:rPr>
              <w:t>Artificial</w:t>
            </w:r>
            <w:proofErr w:type="spellEnd"/>
            <w:r>
              <w:rPr>
                <w:rFonts w:cs="Arial"/>
                <w:sz w:val="16"/>
                <w:szCs w:val="16"/>
                <w:lang w:val="de-DE"/>
              </w:rPr>
              <w:t xml:space="preserve"> Light at Night, </w:t>
            </w:r>
            <w:r w:rsidRPr="00564FB4">
              <w:rPr>
                <w:rFonts w:cs="Arial"/>
                <w:sz w:val="16"/>
                <w:szCs w:val="16"/>
                <w:lang w:val="de-DE"/>
              </w:rPr>
              <w:t xml:space="preserve">ALAN) zu reduzieren und </w:t>
            </w:r>
            <w:r>
              <w:rPr>
                <w:rFonts w:cs="Arial"/>
                <w:sz w:val="16"/>
                <w:szCs w:val="16"/>
                <w:lang w:val="de-DE"/>
              </w:rPr>
              <w:t xml:space="preserve">dabei </w:t>
            </w:r>
            <w:r w:rsidRPr="00564FB4">
              <w:rPr>
                <w:rFonts w:cs="Arial"/>
                <w:sz w:val="16"/>
                <w:szCs w:val="16"/>
                <w:lang w:val="de-DE"/>
              </w:rPr>
              <w:t>gleichzeitig die Beleuchtungsleistung und</w:t>
            </w:r>
            <w:r>
              <w:rPr>
                <w:rFonts w:cs="Arial"/>
                <w:sz w:val="16"/>
                <w:szCs w:val="16"/>
                <w:lang w:val="de-DE"/>
              </w:rPr>
              <w:t xml:space="preserve"> </w:t>
            </w:r>
            <w:r w:rsidRPr="00564FB4">
              <w:rPr>
                <w:rFonts w:cs="Arial"/>
                <w:sz w:val="16"/>
                <w:szCs w:val="16"/>
                <w:lang w:val="de-DE"/>
              </w:rPr>
              <w:t>Sicherheitsanforderungen aufrecht</w:t>
            </w:r>
            <w:r>
              <w:rPr>
                <w:rFonts w:cs="Arial"/>
                <w:sz w:val="16"/>
                <w:szCs w:val="16"/>
                <w:lang w:val="de-DE"/>
              </w:rPr>
              <w:t>zu</w:t>
            </w:r>
            <w:r w:rsidRPr="00564FB4">
              <w:rPr>
                <w:rFonts w:cs="Arial"/>
                <w:sz w:val="16"/>
                <w:szCs w:val="16"/>
                <w:lang w:val="de-DE"/>
              </w:rPr>
              <w:t>erhalten.</w:t>
            </w:r>
          </w:p>
        </w:tc>
        <w:tc>
          <w:tcPr>
            <w:tcW w:w="1260" w:type="dxa"/>
          </w:tcPr>
          <w:p w14:paraId="3C2468A5" w14:textId="77777777" w:rsidR="003C42E4" w:rsidRPr="00224C9D" w:rsidRDefault="003C42E4" w:rsidP="00011D92">
            <w:pPr>
              <w:spacing w:before="120" w:after="120"/>
              <w:jc w:val="left"/>
              <w:rPr>
                <w:rFonts w:cs="Arial"/>
                <w:sz w:val="16"/>
                <w:szCs w:val="16"/>
                <w:lang w:val="de-DE"/>
              </w:rPr>
            </w:pPr>
          </w:p>
        </w:tc>
        <w:tc>
          <w:tcPr>
            <w:tcW w:w="1350" w:type="dxa"/>
          </w:tcPr>
          <w:p w14:paraId="5BCF58C8" w14:textId="77777777" w:rsidR="003C42E4" w:rsidRPr="00224C9D" w:rsidRDefault="003C42E4" w:rsidP="00011D92">
            <w:pPr>
              <w:spacing w:before="120" w:after="120"/>
              <w:jc w:val="left"/>
              <w:rPr>
                <w:rFonts w:cs="Arial"/>
                <w:sz w:val="16"/>
                <w:szCs w:val="16"/>
                <w:lang w:val="de-DE"/>
              </w:rPr>
            </w:pPr>
          </w:p>
        </w:tc>
        <w:tc>
          <w:tcPr>
            <w:tcW w:w="1710" w:type="dxa"/>
          </w:tcPr>
          <w:p w14:paraId="3C8DDE80" w14:textId="77777777" w:rsidR="003C42E4" w:rsidRPr="00224C9D" w:rsidRDefault="003C42E4" w:rsidP="00011D92">
            <w:pPr>
              <w:spacing w:before="120" w:after="120"/>
              <w:jc w:val="left"/>
              <w:rPr>
                <w:rFonts w:cs="Arial"/>
                <w:sz w:val="16"/>
                <w:szCs w:val="16"/>
                <w:lang w:val="de-DE"/>
              </w:rPr>
            </w:pPr>
          </w:p>
        </w:tc>
      </w:tr>
      <w:tr w:rsidR="00656A99" w:rsidRPr="00B67086" w14:paraId="69B8A2AA" w14:textId="77777777" w:rsidTr="253F7324">
        <w:tc>
          <w:tcPr>
            <w:tcW w:w="565" w:type="dxa"/>
          </w:tcPr>
          <w:p w14:paraId="40AE33A0" w14:textId="5C80CB65" w:rsidR="00656A99" w:rsidRPr="00792245" w:rsidRDefault="00656A99" w:rsidP="00011D92">
            <w:pPr>
              <w:pStyle w:val="Kommentartext"/>
              <w:spacing w:before="120" w:after="120"/>
              <w:jc w:val="left"/>
              <w:rPr>
                <w:rFonts w:cs="Arial"/>
                <w:sz w:val="16"/>
                <w:szCs w:val="16"/>
                <w:lang w:val="en-US"/>
              </w:rPr>
            </w:pPr>
            <w:r w:rsidRPr="00792245">
              <w:rPr>
                <w:rFonts w:cs="Arial"/>
                <w:sz w:val="16"/>
                <w:szCs w:val="16"/>
                <w:lang w:val="en-US"/>
              </w:rPr>
              <w:t>5.B.</w:t>
            </w:r>
            <w:r>
              <w:rPr>
                <w:rFonts w:cs="Arial"/>
                <w:sz w:val="16"/>
                <w:szCs w:val="16"/>
                <w:lang w:val="en-US"/>
              </w:rPr>
              <w:t>1</w:t>
            </w:r>
            <w:r w:rsidR="00564FB4">
              <w:rPr>
                <w:rFonts w:cs="Arial"/>
                <w:sz w:val="16"/>
                <w:szCs w:val="16"/>
                <w:lang w:val="en-US"/>
              </w:rPr>
              <w:t>2</w:t>
            </w:r>
          </w:p>
        </w:tc>
        <w:tc>
          <w:tcPr>
            <w:tcW w:w="2295" w:type="dxa"/>
          </w:tcPr>
          <w:p w14:paraId="75FF5E55" w14:textId="2E974C0D" w:rsidR="00656A99" w:rsidRPr="00041836" w:rsidRDefault="00656A99" w:rsidP="00011D92">
            <w:pPr>
              <w:pStyle w:val="Kommentartext"/>
              <w:spacing w:before="120" w:after="120"/>
              <w:jc w:val="left"/>
              <w:rPr>
                <w:rFonts w:cs="Arial"/>
                <w:sz w:val="16"/>
                <w:szCs w:val="16"/>
                <w:lang w:val="de-DE"/>
              </w:rPr>
            </w:pPr>
            <w:r w:rsidRPr="00041836">
              <w:rPr>
                <w:rFonts w:cs="Arial"/>
                <w:sz w:val="16"/>
                <w:szCs w:val="16"/>
                <w:lang w:val="de-DE"/>
              </w:rPr>
              <w:t>Möglichkeit zur Hand-Steuerung</w:t>
            </w:r>
            <w:r w:rsidR="00D73F35">
              <w:rPr>
                <w:rFonts w:cs="Arial"/>
                <w:sz w:val="16"/>
                <w:szCs w:val="16"/>
                <w:lang w:val="de-DE"/>
              </w:rPr>
              <w:t xml:space="preserve"> gemäß der funktionalen TALQ-Testfälle C</w:t>
            </w:r>
            <w:r w:rsidR="003C42E4">
              <w:rPr>
                <w:rFonts w:cs="Arial"/>
                <w:sz w:val="16"/>
                <w:szCs w:val="16"/>
                <w:lang w:val="de-DE"/>
              </w:rPr>
              <w:t>ON</w:t>
            </w:r>
            <w:r w:rsidR="00D73F35">
              <w:rPr>
                <w:rFonts w:cs="Arial"/>
                <w:sz w:val="16"/>
                <w:szCs w:val="16"/>
                <w:lang w:val="de-DE"/>
              </w:rPr>
              <w:t>TR</w:t>
            </w:r>
            <w:r w:rsidR="003C42E4">
              <w:rPr>
                <w:rFonts w:cs="Arial"/>
                <w:sz w:val="16"/>
                <w:szCs w:val="16"/>
                <w:lang w:val="de-DE"/>
              </w:rPr>
              <w:t>OL</w:t>
            </w:r>
            <w:r w:rsidR="00D73F35">
              <w:rPr>
                <w:rFonts w:cs="Arial"/>
                <w:sz w:val="16"/>
                <w:szCs w:val="16"/>
                <w:lang w:val="de-DE"/>
              </w:rPr>
              <w:t xml:space="preserve"> 1 bis C</w:t>
            </w:r>
            <w:r w:rsidR="003C42E4">
              <w:rPr>
                <w:rFonts w:cs="Arial"/>
                <w:sz w:val="16"/>
                <w:szCs w:val="16"/>
                <w:lang w:val="de-DE"/>
              </w:rPr>
              <w:t>ON</w:t>
            </w:r>
            <w:r w:rsidR="00D73F35">
              <w:rPr>
                <w:rFonts w:cs="Arial"/>
                <w:sz w:val="16"/>
                <w:szCs w:val="16"/>
                <w:lang w:val="de-DE"/>
              </w:rPr>
              <w:t>TR</w:t>
            </w:r>
            <w:r w:rsidR="003C42E4">
              <w:rPr>
                <w:rFonts w:cs="Arial"/>
                <w:sz w:val="16"/>
                <w:szCs w:val="16"/>
                <w:lang w:val="de-DE"/>
              </w:rPr>
              <w:t>OL</w:t>
            </w:r>
            <w:r w:rsidR="00D73F35">
              <w:rPr>
                <w:rFonts w:cs="Arial"/>
                <w:sz w:val="16"/>
                <w:szCs w:val="16"/>
                <w:lang w:val="de-DE"/>
              </w:rPr>
              <w:t xml:space="preserve"> 7</w:t>
            </w:r>
            <w:r w:rsidRPr="00041836">
              <w:rPr>
                <w:rFonts w:cs="Arial"/>
                <w:sz w:val="16"/>
                <w:szCs w:val="16"/>
                <w:lang w:val="de-DE"/>
              </w:rPr>
              <w:t xml:space="preserve"> </w:t>
            </w:r>
          </w:p>
        </w:tc>
        <w:tc>
          <w:tcPr>
            <w:tcW w:w="2610" w:type="dxa"/>
          </w:tcPr>
          <w:p w14:paraId="60D2E195" w14:textId="25B0C264" w:rsidR="00656A99" w:rsidRPr="00041836" w:rsidRDefault="00656A99" w:rsidP="00011D92">
            <w:pPr>
              <w:pStyle w:val="Kommentartext"/>
              <w:spacing w:before="120" w:after="120"/>
              <w:jc w:val="left"/>
              <w:rPr>
                <w:rFonts w:cs="Arial"/>
                <w:sz w:val="16"/>
                <w:szCs w:val="16"/>
                <w:lang w:val="de-DE"/>
              </w:rPr>
            </w:pPr>
            <w:r w:rsidRPr="00041836">
              <w:rPr>
                <w:rFonts w:cs="Arial"/>
                <w:sz w:val="16"/>
                <w:szCs w:val="16"/>
                <w:lang w:val="de-DE"/>
              </w:rPr>
              <w:t>ON</w:t>
            </w:r>
            <w:r>
              <w:rPr>
                <w:rFonts w:cs="Arial"/>
                <w:sz w:val="16"/>
                <w:szCs w:val="16"/>
                <w:lang w:val="de-DE"/>
              </w:rPr>
              <w:t>-</w:t>
            </w:r>
            <w:r w:rsidRPr="00041836">
              <w:rPr>
                <w:rFonts w:cs="Arial"/>
                <w:sz w:val="16"/>
                <w:szCs w:val="16"/>
                <w:lang w:val="de-DE"/>
              </w:rPr>
              <w:t>, OFF- und Dimm-</w:t>
            </w:r>
            <w:r>
              <w:rPr>
                <w:rFonts w:cs="Arial"/>
                <w:sz w:val="16"/>
                <w:szCs w:val="16"/>
                <w:lang w:val="de-DE"/>
              </w:rPr>
              <w:t>Befehle einer</w:t>
            </w:r>
            <w:r w:rsidRPr="00041836">
              <w:rPr>
                <w:rFonts w:cs="Arial"/>
                <w:sz w:val="16"/>
                <w:szCs w:val="16"/>
                <w:lang w:val="de-DE"/>
              </w:rPr>
              <w:t xml:space="preserve"> Hand-Steuerung</w:t>
            </w:r>
            <w:r>
              <w:rPr>
                <w:rFonts w:cs="Arial"/>
                <w:sz w:val="16"/>
                <w:szCs w:val="16"/>
                <w:lang w:val="de-DE"/>
              </w:rPr>
              <w:t xml:space="preserve">, welche von autorisierten </w:t>
            </w:r>
            <w:r w:rsidRPr="00DE0FD3">
              <w:rPr>
                <w:rFonts w:cs="Arial"/>
                <w:sz w:val="16"/>
                <w:szCs w:val="16"/>
                <w:lang w:val="de-DE"/>
              </w:rPr>
              <w:t>Nutzern</w:t>
            </w:r>
            <w:r>
              <w:rPr>
                <w:rFonts w:cs="Arial"/>
                <w:sz w:val="16"/>
                <w:szCs w:val="16"/>
                <w:lang w:val="de-DE"/>
              </w:rPr>
              <w:t xml:space="preserve"> im CMS oder über andere Eingabe-Möglichkeiten getätigt werden und über das Beleuchtungsnetzwerk übertragen werden, sind von den Controllern zu erkennen und auszuführen.</w:t>
            </w:r>
            <w:r w:rsidR="0080759C" w:rsidRPr="00681CB3">
              <w:rPr>
                <w:lang w:val="de-DE"/>
              </w:rPr>
              <w:t xml:space="preserve"> </w:t>
            </w:r>
            <w:r w:rsidR="0080759C" w:rsidRPr="0080759C">
              <w:rPr>
                <w:rFonts w:cs="Arial"/>
                <w:sz w:val="16"/>
                <w:szCs w:val="16"/>
                <w:lang w:val="de-DE"/>
              </w:rPr>
              <w:t xml:space="preserve">Der </w:t>
            </w:r>
            <w:r w:rsidR="0080759C">
              <w:rPr>
                <w:rFonts w:cs="Arial"/>
                <w:sz w:val="16"/>
                <w:szCs w:val="16"/>
                <w:lang w:val="de-DE"/>
              </w:rPr>
              <w:t>Anbieter</w:t>
            </w:r>
            <w:r w:rsidR="0080759C" w:rsidRPr="0080759C">
              <w:rPr>
                <w:rFonts w:cs="Arial"/>
                <w:sz w:val="16"/>
                <w:szCs w:val="16"/>
                <w:lang w:val="de-DE"/>
              </w:rPr>
              <w:t xml:space="preserve"> muss Mechanismen </w:t>
            </w:r>
            <w:r w:rsidR="0080759C">
              <w:rPr>
                <w:rFonts w:cs="Arial"/>
                <w:sz w:val="16"/>
                <w:szCs w:val="16"/>
                <w:lang w:val="de-DE"/>
              </w:rPr>
              <w:t>vorseh</w:t>
            </w:r>
            <w:r w:rsidR="0080759C" w:rsidRPr="0080759C">
              <w:rPr>
                <w:rFonts w:cs="Arial"/>
                <w:sz w:val="16"/>
                <w:szCs w:val="16"/>
                <w:lang w:val="de-DE"/>
              </w:rPr>
              <w:t xml:space="preserve">en, einschließlich Warteschlangenbildung oder </w:t>
            </w:r>
            <w:r w:rsidR="0080759C">
              <w:rPr>
                <w:rFonts w:cs="Arial"/>
                <w:sz w:val="16"/>
                <w:szCs w:val="16"/>
                <w:lang w:val="de-DE"/>
              </w:rPr>
              <w:t xml:space="preserve">dem </w:t>
            </w:r>
            <w:r w:rsidR="0080759C" w:rsidRPr="0080759C">
              <w:rPr>
                <w:rFonts w:cs="Arial"/>
                <w:sz w:val="16"/>
                <w:szCs w:val="16"/>
                <w:lang w:val="de-DE"/>
              </w:rPr>
              <w:t xml:space="preserve">Verlust von Befehlen, </w:t>
            </w:r>
            <w:r w:rsidR="0080759C">
              <w:rPr>
                <w:rFonts w:cs="Arial"/>
                <w:sz w:val="16"/>
                <w:szCs w:val="16"/>
                <w:lang w:val="de-DE"/>
              </w:rPr>
              <w:t>falls</w:t>
            </w:r>
            <w:r w:rsidR="0080759C" w:rsidRPr="0080759C">
              <w:rPr>
                <w:rFonts w:cs="Arial"/>
                <w:sz w:val="16"/>
                <w:szCs w:val="16"/>
                <w:lang w:val="de-DE"/>
              </w:rPr>
              <w:t xml:space="preserve"> die Ende-zu-Ende-Kommunikation mit der Steuerung </w:t>
            </w:r>
            <w:r w:rsidR="0080759C">
              <w:rPr>
                <w:rFonts w:cs="Arial"/>
                <w:sz w:val="16"/>
                <w:szCs w:val="16"/>
                <w:lang w:val="de-DE"/>
              </w:rPr>
              <w:t>abreißt</w:t>
            </w:r>
            <w:r w:rsidR="0080759C" w:rsidRPr="0080759C">
              <w:rPr>
                <w:rFonts w:cs="Arial"/>
                <w:sz w:val="16"/>
                <w:szCs w:val="16"/>
                <w:lang w:val="de-DE"/>
              </w:rPr>
              <w:t>.</w:t>
            </w:r>
          </w:p>
        </w:tc>
        <w:tc>
          <w:tcPr>
            <w:tcW w:w="1260" w:type="dxa"/>
          </w:tcPr>
          <w:p w14:paraId="1524F0F7" w14:textId="77777777" w:rsidR="00656A99" w:rsidRPr="00041836" w:rsidRDefault="00656A99" w:rsidP="00011D92">
            <w:pPr>
              <w:spacing w:before="120" w:after="120"/>
              <w:jc w:val="left"/>
              <w:rPr>
                <w:rFonts w:cs="Arial"/>
                <w:sz w:val="16"/>
                <w:szCs w:val="16"/>
                <w:lang w:val="de-DE"/>
              </w:rPr>
            </w:pPr>
          </w:p>
        </w:tc>
        <w:tc>
          <w:tcPr>
            <w:tcW w:w="1350" w:type="dxa"/>
          </w:tcPr>
          <w:p w14:paraId="453CF36B" w14:textId="77777777" w:rsidR="00656A99" w:rsidRPr="00041836" w:rsidRDefault="00656A99" w:rsidP="00011D92">
            <w:pPr>
              <w:spacing w:before="120" w:after="120"/>
              <w:jc w:val="left"/>
              <w:rPr>
                <w:rFonts w:cs="Arial"/>
                <w:sz w:val="16"/>
                <w:szCs w:val="16"/>
                <w:lang w:val="de-DE"/>
              </w:rPr>
            </w:pPr>
          </w:p>
        </w:tc>
        <w:tc>
          <w:tcPr>
            <w:tcW w:w="1710" w:type="dxa"/>
          </w:tcPr>
          <w:p w14:paraId="4E5338D8" w14:textId="77777777" w:rsidR="00656A99" w:rsidRPr="00041836" w:rsidRDefault="00656A99" w:rsidP="00011D92">
            <w:pPr>
              <w:spacing w:before="120" w:after="120"/>
              <w:jc w:val="left"/>
              <w:rPr>
                <w:rFonts w:cs="Arial"/>
                <w:sz w:val="16"/>
                <w:szCs w:val="16"/>
                <w:lang w:val="de-DE"/>
              </w:rPr>
            </w:pPr>
          </w:p>
        </w:tc>
      </w:tr>
      <w:tr w:rsidR="0080759C" w:rsidRPr="00B67086" w14:paraId="75099BDB" w14:textId="77777777" w:rsidTr="253F7324">
        <w:tc>
          <w:tcPr>
            <w:tcW w:w="565" w:type="dxa"/>
          </w:tcPr>
          <w:p w14:paraId="6E46601E" w14:textId="119C813C" w:rsidR="0080759C" w:rsidRPr="004F5FD9" w:rsidRDefault="0080759C" w:rsidP="00011D92">
            <w:pPr>
              <w:pStyle w:val="Kommentartext"/>
              <w:spacing w:before="120" w:after="120"/>
              <w:jc w:val="left"/>
              <w:rPr>
                <w:rFonts w:cs="Arial"/>
                <w:sz w:val="16"/>
                <w:szCs w:val="16"/>
                <w:lang w:val="en-US"/>
              </w:rPr>
            </w:pPr>
            <w:r>
              <w:rPr>
                <w:rFonts w:cs="Arial"/>
                <w:sz w:val="16"/>
                <w:szCs w:val="16"/>
                <w:lang w:val="en-US"/>
              </w:rPr>
              <w:t>5.B.1</w:t>
            </w:r>
            <w:r w:rsidR="00564FB4">
              <w:rPr>
                <w:rFonts w:cs="Arial"/>
                <w:sz w:val="16"/>
                <w:szCs w:val="16"/>
                <w:lang w:val="en-US"/>
              </w:rPr>
              <w:t>3</w:t>
            </w:r>
          </w:p>
        </w:tc>
        <w:tc>
          <w:tcPr>
            <w:tcW w:w="2295" w:type="dxa"/>
          </w:tcPr>
          <w:p w14:paraId="1CE24BD9" w14:textId="5443F03C" w:rsidR="0080759C" w:rsidRPr="0025188F" w:rsidRDefault="0080759C" w:rsidP="00011D92">
            <w:pPr>
              <w:pStyle w:val="Kommentartext"/>
              <w:spacing w:before="120" w:after="120"/>
              <w:jc w:val="left"/>
              <w:rPr>
                <w:rFonts w:cs="Arial"/>
                <w:i/>
                <w:sz w:val="16"/>
                <w:szCs w:val="16"/>
                <w:lang w:val="de-DE"/>
              </w:rPr>
            </w:pPr>
            <w:r w:rsidRPr="002B183E">
              <w:rPr>
                <w:rFonts w:cs="Arial"/>
                <w:iCs/>
                <w:sz w:val="16"/>
                <w:szCs w:val="16"/>
                <w:lang w:val="de-DE"/>
              </w:rPr>
              <w:t>&lt;</w:t>
            </w:r>
            <w:r w:rsidRPr="00B67086">
              <w:rPr>
                <w:rFonts w:cs="Arial"/>
                <w:iCs/>
                <w:sz w:val="16"/>
                <w:szCs w:val="16"/>
                <w:highlight w:val="yellow"/>
                <w:lang w:val="de-DE"/>
              </w:rPr>
              <w:t>optional</w:t>
            </w:r>
            <w:r w:rsidRPr="002B183E">
              <w:rPr>
                <w:rFonts w:cs="Arial"/>
                <w:iCs/>
                <w:sz w:val="16"/>
                <w:szCs w:val="16"/>
                <w:lang w:val="de-DE"/>
              </w:rPr>
              <w:t xml:space="preserve">&gt; </w:t>
            </w:r>
            <w:r w:rsidR="0025188F" w:rsidRPr="002B183E">
              <w:rPr>
                <w:rFonts w:cs="Arial"/>
                <w:iCs/>
                <w:sz w:val="16"/>
                <w:szCs w:val="16"/>
                <w:lang w:val="de-DE"/>
              </w:rPr>
              <w:t xml:space="preserve">Asset-Management-Informationen, die von Controllern </w:t>
            </w:r>
            <w:r w:rsidR="0025188F" w:rsidRPr="008F689C">
              <w:rPr>
                <w:rFonts w:cs="Arial"/>
                <w:iCs/>
                <w:sz w:val="16"/>
                <w:szCs w:val="16"/>
                <w:lang w:val="de-DE"/>
              </w:rPr>
              <w:t xml:space="preserve">abgerufen und an </w:t>
            </w:r>
            <w:r w:rsidR="0025188F">
              <w:rPr>
                <w:rFonts w:cs="Arial"/>
                <w:iCs/>
                <w:sz w:val="16"/>
                <w:szCs w:val="16"/>
                <w:lang w:val="de-DE"/>
              </w:rPr>
              <w:t xml:space="preserve">das </w:t>
            </w:r>
            <w:r w:rsidR="0025188F" w:rsidRPr="008F689C">
              <w:rPr>
                <w:rFonts w:cs="Arial"/>
                <w:iCs/>
                <w:sz w:val="16"/>
                <w:szCs w:val="16"/>
                <w:lang w:val="de-DE"/>
              </w:rPr>
              <w:t>CMS gesendet</w:t>
            </w:r>
            <w:r w:rsidR="0025188F" w:rsidRPr="002B183E">
              <w:rPr>
                <w:rFonts w:cs="Arial"/>
                <w:iCs/>
                <w:sz w:val="16"/>
                <w:szCs w:val="16"/>
                <w:lang w:val="de-DE"/>
              </w:rPr>
              <w:t xml:space="preserve"> werden</w:t>
            </w:r>
            <w:r w:rsidR="0025188F" w:rsidRPr="002B183E">
              <w:rPr>
                <w:rFonts w:cs="Arial"/>
                <w:iCs/>
                <w:sz w:val="16"/>
                <w:szCs w:val="16"/>
                <w:lang w:val="de-DE"/>
              </w:rPr>
              <w:tab/>
            </w:r>
          </w:p>
        </w:tc>
        <w:tc>
          <w:tcPr>
            <w:tcW w:w="2610" w:type="dxa"/>
          </w:tcPr>
          <w:p w14:paraId="30847B81" w14:textId="50FD2816" w:rsidR="0080759C" w:rsidRPr="00B67086" w:rsidRDefault="0080759C" w:rsidP="00011D92">
            <w:pPr>
              <w:pStyle w:val="Kommentartext"/>
              <w:spacing w:before="120" w:after="120"/>
              <w:jc w:val="left"/>
              <w:rPr>
                <w:rFonts w:cs="Arial"/>
                <w:i/>
                <w:sz w:val="16"/>
                <w:szCs w:val="16"/>
                <w:lang w:val="de-DE"/>
              </w:rPr>
            </w:pPr>
            <w:r w:rsidRPr="002B183E">
              <w:rPr>
                <w:rFonts w:cs="Arial"/>
                <w:i/>
                <w:sz w:val="16"/>
                <w:szCs w:val="16"/>
                <w:lang w:val="de-DE"/>
              </w:rPr>
              <w:t>&lt;</w:t>
            </w:r>
            <w:r w:rsidR="0025188F" w:rsidRPr="00FB0985">
              <w:rPr>
                <w:rFonts w:cs="Arial"/>
                <w:i/>
                <w:sz w:val="16"/>
                <w:szCs w:val="16"/>
                <w:highlight w:val="yellow"/>
                <w:lang w:val="de-DE"/>
              </w:rPr>
              <w:t>Bitte führen Sie hier alle zusätzlichen Funktionen auf, die sich auf bestimmte</w:t>
            </w:r>
            <w:r w:rsidR="008F689C" w:rsidRPr="00FB0985">
              <w:rPr>
                <w:rFonts w:cs="Arial"/>
                <w:i/>
                <w:sz w:val="16"/>
                <w:szCs w:val="16"/>
                <w:highlight w:val="yellow"/>
                <w:lang w:val="de-DE"/>
              </w:rPr>
              <w:t xml:space="preserve"> Leuchten beziehende</w:t>
            </w:r>
            <w:r w:rsidR="0025188F" w:rsidRPr="00FB0985">
              <w:rPr>
                <w:rFonts w:cs="Arial"/>
                <w:i/>
                <w:sz w:val="16"/>
                <w:szCs w:val="16"/>
                <w:highlight w:val="yellow"/>
                <w:lang w:val="de-DE"/>
              </w:rPr>
              <w:t xml:space="preserve"> Asset-Management-Informationen, die </w:t>
            </w:r>
            <w:r w:rsidR="0025188F" w:rsidRPr="00FB0985">
              <w:rPr>
                <w:rFonts w:cs="Arial"/>
                <w:i/>
                <w:sz w:val="16"/>
                <w:szCs w:val="16"/>
                <w:highlight w:val="yellow"/>
                <w:lang w:val="de-DE"/>
              </w:rPr>
              <w:t xml:space="preserve">von den Controllern und D4i-Treibern abgerufen und an das CMS gesendet werden </w:t>
            </w:r>
            <w:r w:rsidR="0025188F" w:rsidRPr="00564FB4">
              <w:rPr>
                <w:rFonts w:cs="Arial"/>
                <w:i/>
                <w:sz w:val="16"/>
                <w:szCs w:val="16"/>
                <w:highlight w:val="yellow"/>
                <w:lang w:val="de-DE"/>
              </w:rPr>
              <w:t>sollen</w:t>
            </w:r>
            <w:r w:rsidR="00564FB4" w:rsidRPr="00802CF2">
              <w:rPr>
                <w:rFonts w:cs="Arial"/>
                <w:i/>
                <w:sz w:val="16"/>
                <w:szCs w:val="16"/>
                <w:highlight w:val="yellow"/>
                <w:lang w:val="de-DE"/>
              </w:rPr>
              <w:t>.</w:t>
            </w:r>
            <w:r w:rsidR="00564FB4">
              <w:rPr>
                <w:rFonts w:cs="Arial"/>
                <w:i/>
                <w:sz w:val="16"/>
                <w:szCs w:val="16"/>
                <w:highlight w:val="yellow"/>
                <w:lang w:val="de-DE"/>
              </w:rPr>
              <w:t xml:space="preserve"> </w:t>
            </w:r>
            <w:r w:rsidR="00564FB4" w:rsidRPr="00802CF2">
              <w:rPr>
                <w:rFonts w:cs="Arial"/>
                <w:i/>
                <w:sz w:val="16"/>
                <w:szCs w:val="16"/>
                <w:highlight w:val="yellow"/>
                <w:lang w:val="de-DE"/>
              </w:rPr>
              <w:t>Beispiele hierfür sind unter anderem der Leuchtenhersteller, der Leuchtentyp, Informationen zum Treiber, Betriebsparameter, Diagnosedaten, Energiedaten und sensorbasierte Informationen, die über D4i-Schnittstellen abgerufen werden.&gt;</w:t>
            </w:r>
          </w:p>
        </w:tc>
        <w:tc>
          <w:tcPr>
            <w:tcW w:w="1260" w:type="dxa"/>
          </w:tcPr>
          <w:p w14:paraId="6582DC20" w14:textId="77777777" w:rsidR="0080759C" w:rsidRPr="0025188F" w:rsidRDefault="0080759C" w:rsidP="00011D92">
            <w:pPr>
              <w:spacing w:before="120" w:after="120"/>
              <w:jc w:val="left"/>
              <w:rPr>
                <w:rFonts w:cs="Arial"/>
                <w:sz w:val="16"/>
                <w:szCs w:val="16"/>
                <w:lang w:val="de-DE"/>
              </w:rPr>
            </w:pPr>
          </w:p>
        </w:tc>
        <w:tc>
          <w:tcPr>
            <w:tcW w:w="1350" w:type="dxa"/>
          </w:tcPr>
          <w:p w14:paraId="6843B6C7" w14:textId="77777777" w:rsidR="0080759C" w:rsidRPr="0025188F" w:rsidRDefault="0080759C" w:rsidP="00011D92">
            <w:pPr>
              <w:spacing w:before="120" w:after="120"/>
              <w:jc w:val="left"/>
              <w:rPr>
                <w:rFonts w:cs="Arial"/>
                <w:sz w:val="16"/>
                <w:szCs w:val="16"/>
                <w:lang w:val="de-DE"/>
              </w:rPr>
            </w:pPr>
          </w:p>
        </w:tc>
        <w:tc>
          <w:tcPr>
            <w:tcW w:w="1710" w:type="dxa"/>
          </w:tcPr>
          <w:p w14:paraId="08C7D380" w14:textId="77777777" w:rsidR="0080759C" w:rsidRPr="0025188F" w:rsidRDefault="0080759C" w:rsidP="00011D92">
            <w:pPr>
              <w:spacing w:before="120" w:after="120"/>
              <w:jc w:val="left"/>
              <w:rPr>
                <w:rFonts w:cs="Arial"/>
                <w:sz w:val="16"/>
                <w:szCs w:val="16"/>
                <w:lang w:val="de-DE"/>
              </w:rPr>
            </w:pPr>
          </w:p>
        </w:tc>
      </w:tr>
      <w:tr w:rsidR="0080759C" w:rsidRPr="007B397B" w14:paraId="36838B81" w14:textId="77777777" w:rsidTr="253F7324">
        <w:tc>
          <w:tcPr>
            <w:tcW w:w="565" w:type="dxa"/>
          </w:tcPr>
          <w:p w14:paraId="1152AFC3" w14:textId="5D4921CD" w:rsidR="0080759C" w:rsidRPr="004F5FD9" w:rsidRDefault="0080759C" w:rsidP="00011D92">
            <w:pPr>
              <w:pStyle w:val="Kommentartext"/>
              <w:spacing w:before="120" w:after="120"/>
              <w:jc w:val="left"/>
              <w:rPr>
                <w:rFonts w:cs="Arial"/>
                <w:sz w:val="16"/>
                <w:szCs w:val="16"/>
                <w:lang w:val="en-US"/>
              </w:rPr>
            </w:pPr>
            <w:r w:rsidRPr="004F5FD9">
              <w:rPr>
                <w:rFonts w:cs="Arial"/>
                <w:sz w:val="16"/>
                <w:szCs w:val="16"/>
                <w:lang w:val="en-US"/>
              </w:rPr>
              <w:t>5.</w:t>
            </w:r>
            <w:r>
              <w:rPr>
                <w:rFonts w:cs="Arial"/>
                <w:sz w:val="16"/>
                <w:szCs w:val="16"/>
                <w:lang w:val="en-US"/>
              </w:rPr>
              <w:t>B</w:t>
            </w:r>
            <w:r w:rsidRPr="004F5FD9">
              <w:rPr>
                <w:rFonts w:cs="Arial"/>
                <w:sz w:val="16"/>
                <w:szCs w:val="16"/>
                <w:lang w:val="en-US"/>
              </w:rPr>
              <w:t>.</w:t>
            </w:r>
            <w:r>
              <w:rPr>
                <w:rFonts w:cs="Arial"/>
                <w:sz w:val="16"/>
                <w:szCs w:val="16"/>
                <w:lang w:val="en-US"/>
              </w:rPr>
              <w:t>1</w:t>
            </w:r>
            <w:r w:rsidR="007B397B">
              <w:rPr>
                <w:rFonts w:cs="Arial"/>
                <w:sz w:val="16"/>
                <w:szCs w:val="16"/>
                <w:lang w:val="en-US"/>
              </w:rPr>
              <w:t>4</w:t>
            </w:r>
          </w:p>
        </w:tc>
        <w:tc>
          <w:tcPr>
            <w:tcW w:w="2295" w:type="dxa"/>
          </w:tcPr>
          <w:p w14:paraId="74E448AB" w14:textId="251371A5" w:rsidR="0080759C" w:rsidRPr="00041836" w:rsidRDefault="4F80A149" w:rsidP="00011D92">
            <w:pPr>
              <w:pStyle w:val="Kommentartext"/>
              <w:spacing w:before="120" w:after="120"/>
              <w:jc w:val="left"/>
              <w:rPr>
                <w:rFonts w:cs="Arial"/>
                <w:i/>
                <w:iCs/>
                <w:sz w:val="16"/>
                <w:szCs w:val="16"/>
                <w:lang w:val="de-DE"/>
              </w:rPr>
            </w:pPr>
            <w:r w:rsidRPr="253F7324">
              <w:rPr>
                <w:rFonts w:cs="Arial"/>
                <w:i/>
                <w:iCs/>
                <w:sz w:val="16"/>
                <w:szCs w:val="16"/>
                <w:lang w:val="de-DE"/>
              </w:rPr>
              <w:t>&lt;</w:t>
            </w:r>
            <w:r w:rsidRPr="00B67086">
              <w:rPr>
                <w:rFonts w:cs="Arial"/>
                <w:i/>
                <w:iCs/>
                <w:sz w:val="16"/>
                <w:szCs w:val="16"/>
                <w:highlight w:val="yellow"/>
                <w:lang w:val="de-DE"/>
              </w:rPr>
              <w:t xml:space="preserve">Optional – </w:t>
            </w:r>
            <w:r w:rsidR="00802CF2" w:rsidRPr="00802CF2">
              <w:rPr>
                <w:rFonts w:cs="Arial"/>
                <w:i/>
                <w:iCs/>
                <w:sz w:val="16"/>
                <w:szCs w:val="16"/>
                <w:lang w:val="de-DE"/>
              </w:rPr>
              <w:t>sofern die Anbindung zusätzlicher Geräte erforderlich ist</w:t>
            </w:r>
            <w:r w:rsidRPr="253F7324">
              <w:rPr>
                <w:rFonts w:cs="Arial"/>
                <w:i/>
                <w:iCs/>
                <w:sz w:val="16"/>
                <w:szCs w:val="16"/>
                <w:lang w:val="de-DE"/>
              </w:rPr>
              <w:t>&gt;</w:t>
            </w:r>
          </w:p>
          <w:p w14:paraId="2C2D8FBA" w14:textId="0305762C" w:rsidR="0080759C" w:rsidRPr="00AA6BAE" w:rsidRDefault="0080759C" w:rsidP="00011D92">
            <w:pPr>
              <w:pStyle w:val="Kommentartext"/>
              <w:spacing w:before="120" w:after="120"/>
              <w:jc w:val="left"/>
              <w:rPr>
                <w:rFonts w:cs="Arial"/>
                <w:sz w:val="16"/>
                <w:szCs w:val="16"/>
                <w:lang w:val="de-DE"/>
              </w:rPr>
            </w:pPr>
            <w:r>
              <w:rPr>
                <w:rFonts w:cs="Arial"/>
                <w:sz w:val="16"/>
                <w:szCs w:val="16"/>
                <w:lang w:val="de-DE"/>
              </w:rPr>
              <w:t>Als Schnittstelle für ‚Smart Cities‘ und Industrie 4.0 / Internet-der-Dinge-Lösungen dienen</w:t>
            </w:r>
          </w:p>
        </w:tc>
        <w:tc>
          <w:tcPr>
            <w:tcW w:w="2610" w:type="dxa"/>
          </w:tcPr>
          <w:p w14:paraId="6AEF9BC6" w14:textId="778756A2" w:rsidR="0080759C" w:rsidRPr="00AA6BAE" w:rsidRDefault="0080759C" w:rsidP="00011D92">
            <w:pPr>
              <w:pStyle w:val="Kommentartext"/>
              <w:spacing w:before="120" w:after="120"/>
              <w:jc w:val="left"/>
              <w:rPr>
                <w:rFonts w:cs="Arial"/>
                <w:sz w:val="16"/>
                <w:szCs w:val="16"/>
                <w:lang w:val="de-DE"/>
              </w:rPr>
            </w:pPr>
            <w:r w:rsidRPr="00AA6BAE">
              <w:rPr>
                <w:rFonts w:cs="Arial"/>
                <w:sz w:val="16"/>
                <w:szCs w:val="16"/>
                <w:lang w:val="de-DE"/>
              </w:rPr>
              <w:t>Controller /</w:t>
            </w:r>
            <w:r>
              <w:rPr>
                <w:rFonts w:cs="Arial"/>
                <w:sz w:val="16"/>
                <w:szCs w:val="16"/>
                <w:lang w:val="de-DE"/>
              </w:rPr>
              <w:t xml:space="preserve"> Ne</w:t>
            </w:r>
            <w:r w:rsidRPr="00AA6BAE">
              <w:rPr>
                <w:rFonts w:cs="Arial"/>
                <w:sz w:val="16"/>
                <w:szCs w:val="16"/>
                <w:lang w:val="de-DE"/>
              </w:rPr>
              <w:t xml:space="preserve">tzwerk / CMS </w:t>
            </w:r>
            <w:r>
              <w:rPr>
                <w:rFonts w:cs="Arial"/>
                <w:sz w:val="16"/>
                <w:szCs w:val="16"/>
                <w:lang w:val="de-DE"/>
              </w:rPr>
              <w:t xml:space="preserve">soll/en </w:t>
            </w:r>
            <w:r w:rsidR="0025188F">
              <w:rPr>
                <w:rFonts w:cs="Arial"/>
                <w:sz w:val="16"/>
                <w:szCs w:val="16"/>
                <w:lang w:val="de-DE"/>
              </w:rPr>
              <w:t>eine</w:t>
            </w:r>
            <w:r w:rsidRPr="00AA6BAE">
              <w:rPr>
                <w:rFonts w:cs="Arial"/>
                <w:sz w:val="16"/>
                <w:szCs w:val="16"/>
                <w:lang w:val="de-DE"/>
              </w:rPr>
              <w:t xml:space="preserve"> </w:t>
            </w:r>
            <w:r>
              <w:rPr>
                <w:rFonts w:cs="Arial"/>
                <w:sz w:val="16"/>
                <w:szCs w:val="16"/>
                <w:lang w:val="de-DE"/>
              </w:rPr>
              <w:t xml:space="preserve">Vernetzung mit </w:t>
            </w:r>
            <w:r w:rsidRPr="00802CF2">
              <w:rPr>
                <w:rFonts w:cs="Arial"/>
                <w:sz w:val="16"/>
                <w:szCs w:val="16"/>
                <w:highlight w:val="yellow"/>
                <w:lang w:val="de-DE"/>
              </w:rPr>
              <w:t>zusätzlichen</w:t>
            </w:r>
            <w:r>
              <w:rPr>
                <w:rFonts w:cs="Arial"/>
                <w:sz w:val="16"/>
                <w:szCs w:val="16"/>
                <w:lang w:val="de-DE"/>
              </w:rPr>
              <w:t xml:space="preserve"> </w:t>
            </w:r>
            <w:r w:rsidRPr="00FB0985">
              <w:rPr>
                <w:rFonts w:cs="Arial"/>
                <w:sz w:val="16"/>
                <w:szCs w:val="16"/>
                <w:highlight w:val="yellow"/>
                <w:lang w:val="de-DE"/>
              </w:rPr>
              <w:t>X/Y/Z Geräte</w:t>
            </w:r>
            <w:r w:rsidR="007B397B">
              <w:rPr>
                <w:rFonts w:cs="Arial"/>
                <w:sz w:val="16"/>
                <w:szCs w:val="16"/>
                <w:highlight w:val="yellow"/>
                <w:lang w:val="de-DE"/>
              </w:rPr>
              <w:t>n</w:t>
            </w:r>
            <w:r w:rsidRPr="00FB0985">
              <w:rPr>
                <w:rFonts w:cs="Arial"/>
                <w:sz w:val="16"/>
                <w:szCs w:val="16"/>
                <w:highlight w:val="yellow"/>
                <w:lang w:val="de-DE"/>
              </w:rPr>
              <w:t xml:space="preserve"> / Systeme</w:t>
            </w:r>
            <w:r w:rsidR="007B397B">
              <w:rPr>
                <w:rFonts w:cs="Arial"/>
                <w:sz w:val="16"/>
                <w:szCs w:val="16"/>
                <w:lang w:val="de-DE"/>
              </w:rPr>
              <w:t>n</w:t>
            </w:r>
            <w:r>
              <w:rPr>
                <w:rFonts w:cs="Arial"/>
                <w:sz w:val="16"/>
                <w:szCs w:val="16"/>
                <w:lang w:val="de-DE"/>
              </w:rPr>
              <w:t xml:space="preserve"> </w:t>
            </w:r>
            <w:r w:rsidR="0025188F">
              <w:rPr>
                <w:rFonts w:cs="Arial"/>
                <w:sz w:val="16"/>
                <w:szCs w:val="16"/>
                <w:lang w:val="de-DE"/>
              </w:rPr>
              <w:t>ermöglichen</w:t>
            </w:r>
            <w:r>
              <w:rPr>
                <w:rFonts w:cs="Arial"/>
                <w:sz w:val="16"/>
                <w:szCs w:val="16"/>
                <w:lang w:val="de-DE"/>
              </w:rPr>
              <w:t>.</w:t>
            </w:r>
            <w:r w:rsidR="0025188F">
              <w:rPr>
                <w:rFonts w:cs="Arial"/>
                <w:sz w:val="16"/>
                <w:szCs w:val="16"/>
                <w:lang w:val="de-DE"/>
              </w:rPr>
              <w:t xml:space="preserve"> Anbieter müssen eventuelle zusätzliche </w:t>
            </w:r>
            <w:r w:rsidR="0025188F">
              <w:rPr>
                <w:rFonts w:cs="Arial"/>
                <w:sz w:val="16"/>
                <w:szCs w:val="16"/>
                <w:lang w:val="de-DE"/>
              </w:rPr>
              <w:t>Kommunikationskosten für diese Fälle angeben.</w:t>
            </w:r>
          </w:p>
        </w:tc>
        <w:tc>
          <w:tcPr>
            <w:tcW w:w="1260" w:type="dxa"/>
          </w:tcPr>
          <w:p w14:paraId="0537E688" w14:textId="77777777" w:rsidR="0080759C" w:rsidRPr="00AA6BAE" w:rsidRDefault="0080759C" w:rsidP="00011D92">
            <w:pPr>
              <w:spacing w:before="120" w:after="120"/>
              <w:jc w:val="left"/>
              <w:rPr>
                <w:rFonts w:cs="Arial"/>
                <w:sz w:val="16"/>
                <w:szCs w:val="16"/>
                <w:lang w:val="de-DE"/>
              </w:rPr>
            </w:pPr>
          </w:p>
        </w:tc>
        <w:tc>
          <w:tcPr>
            <w:tcW w:w="1350" w:type="dxa"/>
          </w:tcPr>
          <w:p w14:paraId="4C939C96" w14:textId="77777777" w:rsidR="0080759C" w:rsidRPr="00AA6BAE" w:rsidRDefault="0080759C" w:rsidP="00011D92">
            <w:pPr>
              <w:spacing w:before="120" w:after="120"/>
              <w:jc w:val="left"/>
              <w:rPr>
                <w:rFonts w:cs="Arial"/>
                <w:sz w:val="16"/>
                <w:szCs w:val="16"/>
                <w:lang w:val="de-DE"/>
              </w:rPr>
            </w:pPr>
          </w:p>
        </w:tc>
        <w:tc>
          <w:tcPr>
            <w:tcW w:w="1710" w:type="dxa"/>
          </w:tcPr>
          <w:p w14:paraId="55EB14A3" w14:textId="77777777" w:rsidR="0080759C" w:rsidRPr="00AA6BAE" w:rsidRDefault="0080759C" w:rsidP="00011D92">
            <w:pPr>
              <w:spacing w:before="120" w:after="120"/>
              <w:jc w:val="left"/>
              <w:rPr>
                <w:rFonts w:cs="Arial"/>
                <w:sz w:val="16"/>
                <w:szCs w:val="16"/>
                <w:lang w:val="de-DE"/>
              </w:rPr>
            </w:pPr>
          </w:p>
        </w:tc>
      </w:tr>
      <w:tr w:rsidR="007B397B" w:rsidRPr="00B67086" w14:paraId="37739561" w14:textId="77777777" w:rsidTr="253F7324">
        <w:tc>
          <w:tcPr>
            <w:tcW w:w="565" w:type="dxa"/>
          </w:tcPr>
          <w:p w14:paraId="46EF1C4B" w14:textId="32352BF0" w:rsidR="007B397B" w:rsidRPr="004F5FD9" w:rsidRDefault="007B397B" w:rsidP="00011D92">
            <w:pPr>
              <w:pStyle w:val="Kommentartext"/>
              <w:spacing w:before="120" w:after="120"/>
              <w:jc w:val="left"/>
              <w:rPr>
                <w:rFonts w:cs="Arial"/>
                <w:sz w:val="16"/>
                <w:szCs w:val="16"/>
                <w:lang w:val="en-US"/>
              </w:rPr>
            </w:pPr>
            <w:r>
              <w:rPr>
                <w:rFonts w:cs="Arial"/>
                <w:sz w:val="16"/>
                <w:szCs w:val="16"/>
                <w:lang w:val="en-US"/>
              </w:rPr>
              <w:t>5.B.15</w:t>
            </w:r>
          </w:p>
        </w:tc>
        <w:tc>
          <w:tcPr>
            <w:tcW w:w="2295" w:type="dxa"/>
          </w:tcPr>
          <w:p w14:paraId="5E1D457B" w14:textId="3D933276" w:rsidR="007B397B" w:rsidRPr="00041836" w:rsidRDefault="007B397B" w:rsidP="00011D92">
            <w:pPr>
              <w:pStyle w:val="Kommentartext"/>
              <w:spacing w:before="120" w:after="120"/>
              <w:jc w:val="left"/>
              <w:rPr>
                <w:rFonts w:cs="Arial"/>
                <w:i/>
                <w:sz w:val="16"/>
                <w:szCs w:val="16"/>
                <w:lang w:val="de-DE"/>
              </w:rPr>
            </w:pPr>
            <w:r w:rsidRPr="00B67086">
              <w:rPr>
                <w:rFonts w:cs="Arial"/>
                <w:i/>
                <w:sz w:val="16"/>
                <w:szCs w:val="16"/>
                <w:highlight w:val="yellow"/>
                <w:lang w:val="de-DE"/>
              </w:rPr>
              <w:t>&lt;optional&gt;</w:t>
            </w:r>
            <w:r w:rsidRPr="007B397B">
              <w:rPr>
                <w:rFonts w:cs="Arial"/>
                <w:i/>
                <w:sz w:val="16"/>
                <w:szCs w:val="16"/>
                <w:lang w:val="de-DE"/>
              </w:rPr>
              <w:t xml:space="preserve"> Zusätzliche Anforderungen speziell für Schaltschrank-Steuerungen</w:t>
            </w:r>
          </w:p>
        </w:tc>
        <w:tc>
          <w:tcPr>
            <w:tcW w:w="2610" w:type="dxa"/>
          </w:tcPr>
          <w:p w14:paraId="23FF7087" w14:textId="5C86078C" w:rsidR="007B397B" w:rsidRPr="00AA6BAE" w:rsidRDefault="007B397B" w:rsidP="00011D92">
            <w:pPr>
              <w:pStyle w:val="Kommentartext"/>
              <w:spacing w:before="120" w:after="120"/>
              <w:jc w:val="left"/>
              <w:rPr>
                <w:rFonts w:cs="Arial"/>
                <w:sz w:val="16"/>
                <w:szCs w:val="16"/>
                <w:lang w:val="de-DE"/>
              </w:rPr>
            </w:pPr>
            <w:r w:rsidRPr="007B397B">
              <w:rPr>
                <w:rFonts w:cs="Arial"/>
                <w:sz w:val="16"/>
                <w:szCs w:val="16"/>
                <w:lang w:val="de-DE"/>
              </w:rPr>
              <w:t>Sofern eine Schaltschrank-Steuerungsfunktion vorgesehen ist, müssen die Schaltschrank-Steuerungen die Meldung von Schaltschrankalarmen, Zuleitung</w:t>
            </w:r>
            <w:r w:rsidR="008D7A6C">
              <w:rPr>
                <w:rFonts w:cs="Arial"/>
                <w:sz w:val="16"/>
                <w:szCs w:val="16"/>
                <w:lang w:val="de-DE"/>
              </w:rPr>
              <w:t>sfehler</w:t>
            </w:r>
            <w:r w:rsidRPr="007B397B">
              <w:rPr>
                <w:rFonts w:cs="Arial"/>
                <w:sz w:val="16"/>
                <w:szCs w:val="16"/>
                <w:lang w:val="de-DE"/>
              </w:rPr>
              <w:t xml:space="preserve">, Stromausfällen und elektrischen Störzuständen an das CMS unterstützen. Die Schaltschrank-Steuerungen müssen Fernschalt-, Zeitplan- und Übersteuerungsbefehle über das TALQ-Protokoll unterstützen. Die vorgeschlagene Lösung sollte im Falle eines Kommunikationsausfalls mit dem CMS einen autonomen Betrieb auf der Grundlage interner Zeitpläne und/oder einer astronomischen Uhrfunktion unterstützen. Die Schaltschrank-Steuerungen sollten außerdem elektrische Messungen und die Energieüberwachung im Zusammenhang mit dem Betrieb der </w:t>
            </w:r>
            <w:r w:rsidRPr="007B397B">
              <w:rPr>
                <w:rFonts w:cs="Arial"/>
                <w:sz w:val="16"/>
                <w:szCs w:val="16"/>
                <w:lang w:val="de-DE"/>
              </w:rPr>
              <w:lastRenderedPageBreak/>
              <w:t>Außenbeleuchtung unterstützen. Die vorgeschlagene Schaltschrank-Steuerungslösung muss für das TALQ-Schaltschrank</w:t>
            </w:r>
            <w:r w:rsidR="008D7A6C">
              <w:rPr>
                <w:rFonts w:cs="Arial"/>
                <w:sz w:val="16"/>
                <w:szCs w:val="16"/>
                <w:lang w:val="de-DE"/>
              </w:rPr>
              <w:t>s</w:t>
            </w:r>
            <w:r w:rsidRPr="007B397B">
              <w:rPr>
                <w:rFonts w:cs="Arial"/>
                <w:sz w:val="16"/>
                <w:szCs w:val="16"/>
                <w:lang w:val="de-DE"/>
              </w:rPr>
              <w:t>teuerungs</w:t>
            </w:r>
            <w:r w:rsidR="008D7A6C">
              <w:rPr>
                <w:rFonts w:cs="Arial"/>
                <w:sz w:val="16"/>
                <w:szCs w:val="16"/>
                <w:lang w:val="de-DE"/>
              </w:rPr>
              <w:t>-P</w:t>
            </w:r>
            <w:r w:rsidRPr="007B397B">
              <w:rPr>
                <w:rFonts w:cs="Arial"/>
                <w:sz w:val="16"/>
                <w:szCs w:val="16"/>
                <w:lang w:val="de-DE"/>
              </w:rPr>
              <w:t>rofil zertifiziert sein.</w:t>
            </w:r>
          </w:p>
        </w:tc>
        <w:tc>
          <w:tcPr>
            <w:tcW w:w="1260" w:type="dxa"/>
          </w:tcPr>
          <w:p w14:paraId="198CB3A7" w14:textId="77777777" w:rsidR="007B397B" w:rsidRPr="00AA6BAE" w:rsidRDefault="007B397B" w:rsidP="00011D92">
            <w:pPr>
              <w:spacing w:before="120" w:after="120"/>
              <w:jc w:val="left"/>
              <w:rPr>
                <w:rFonts w:cs="Arial"/>
                <w:sz w:val="16"/>
                <w:szCs w:val="16"/>
                <w:lang w:val="de-DE"/>
              </w:rPr>
            </w:pPr>
          </w:p>
        </w:tc>
        <w:tc>
          <w:tcPr>
            <w:tcW w:w="1350" w:type="dxa"/>
          </w:tcPr>
          <w:p w14:paraId="45D4C185" w14:textId="77777777" w:rsidR="007B397B" w:rsidRPr="00AA6BAE" w:rsidRDefault="007B397B" w:rsidP="00011D92">
            <w:pPr>
              <w:spacing w:before="120" w:after="120"/>
              <w:jc w:val="left"/>
              <w:rPr>
                <w:rFonts w:cs="Arial"/>
                <w:sz w:val="16"/>
                <w:szCs w:val="16"/>
                <w:lang w:val="de-DE"/>
              </w:rPr>
            </w:pPr>
          </w:p>
        </w:tc>
        <w:tc>
          <w:tcPr>
            <w:tcW w:w="1710" w:type="dxa"/>
          </w:tcPr>
          <w:p w14:paraId="0E10D978" w14:textId="77777777" w:rsidR="007B397B" w:rsidRPr="00AA6BAE" w:rsidRDefault="007B397B" w:rsidP="00011D92">
            <w:pPr>
              <w:spacing w:before="120" w:after="120"/>
              <w:jc w:val="left"/>
              <w:rPr>
                <w:rFonts w:cs="Arial"/>
                <w:sz w:val="16"/>
                <w:szCs w:val="16"/>
                <w:lang w:val="de-DE"/>
              </w:rPr>
            </w:pPr>
          </w:p>
        </w:tc>
      </w:tr>
    </w:tbl>
    <w:p w14:paraId="63093FDF" w14:textId="77777777" w:rsidR="00161130" w:rsidRPr="00AA6BAE" w:rsidRDefault="00161130" w:rsidP="00011D92">
      <w:pPr>
        <w:spacing w:before="0" w:after="0"/>
        <w:jc w:val="left"/>
        <w:rPr>
          <w:rFonts w:cs="Arial"/>
          <w:lang w:val="de-DE"/>
        </w:rPr>
      </w:pPr>
    </w:p>
    <w:p w14:paraId="64AB86F8" w14:textId="60644A35" w:rsidR="00EE75EC" w:rsidRPr="00AA6BAE" w:rsidRDefault="00AA6BAE" w:rsidP="00626CD3">
      <w:pPr>
        <w:pStyle w:val="berschrift3"/>
        <w:numPr>
          <w:ilvl w:val="0"/>
          <w:numId w:val="22"/>
        </w:numPr>
      </w:pPr>
      <w:bookmarkStart w:id="62" w:name="_Toc218719870"/>
      <w:bookmarkStart w:id="63" w:name="_Toc227740930"/>
      <w:bookmarkStart w:id="64" w:name="_Toc243577047"/>
      <w:r w:rsidRPr="009F21D9">
        <w:t xml:space="preserve">Technische Spezifikationen </w:t>
      </w:r>
      <w:r>
        <w:t xml:space="preserve">für das </w:t>
      </w:r>
      <w:r>
        <w:t>Außenbeleuchtungs-</w:t>
      </w:r>
      <w:bookmarkEnd w:id="62"/>
      <w:bookmarkEnd w:id="63"/>
      <w:r w:rsidR="00CF5D05" w:rsidRPr="00AA6BAE">
        <w:t>Net</w:t>
      </w:r>
      <w:r w:rsidRPr="00AA6BAE">
        <w:t>zwerk</w:t>
      </w:r>
      <w:r w:rsidR="003A0959">
        <w:t xml:space="preserve"> und Interoperabilität</w:t>
      </w:r>
      <w:bookmarkEnd w:id="64"/>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485"/>
        <w:gridCol w:w="3060"/>
        <w:gridCol w:w="1260"/>
        <w:gridCol w:w="1350"/>
        <w:gridCol w:w="2070"/>
      </w:tblGrid>
      <w:tr w:rsidR="0065291A" w:rsidRPr="00B67086" w14:paraId="528C7A18" w14:textId="77777777" w:rsidTr="253F7324">
        <w:tc>
          <w:tcPr>
            <w:tcW w:w="565" w:type="dxa"/>
            <w:shd w:val="clear" w:color="auto" w:fill="E6E6E6"/>
          </w:tcPr>
          <w:p w14:paraId="2365C557" w14:textId="5BB172FE" w:rsidR="0065291A" w:rsidRPr="00792245" w:rsidRDefault="0065291A" w:rsidP="00802CF2">
            <w:pPr>
              <w:spacing w:before="120" w:after="120"/>
              <w:jc w:val="left"/>
              <w:rPr>
                <w:rFonts w:cs="Arial"/>
                <w:b/>
                <w:bCs/>
                <w:lang w:val="en-US"/>
              </w:rPr>
            </w:pPr>
            <w:r w:rsidRPr="009F21D9">
              <w:rPr>
                <w:rFonts w:cs="Arial"/>
                <w:b/>
                <w:bCs/>
                <w:lang w:val="de-DE"/>
              </w:rPr>
              <w:t>Nr.</w:t>
            </w:r>
          </w:p>
        </w:tc>
        <w:tc>
          <w:tcPr>
            <w:tcW w:w="1485" w:type="dxa"/>
            <w:shd w:val="clear" w:color="auto" w:fill="E6E6E6"/>
          </w:tcPr>
          <w:p w14:paraId="12506E01" w14:textId="1C6084D3" w:rsidR="0065291A" w:rsidRPr="00792245" w:rsidRDefault="0065291A" w:rsidP="00802CF2">
            <w:pPr>
              <w:spacing w:before="120" w:after="120"/>
              <w:jc w:val="left"/>
              <w:rPr>
                <w:rFonts w:cs="Arial"/>
                <w:b/>
                <w:bCs/>
                <w:lang w:val="en-US"/>
              </w:rPr>
            </w:pPr>
            <w:r w:rsidRPr="009F21D9">
              <w:rPr>
                <w:rFonts w:cs="Arial"/>
                <w:b/>
                <w:bCs/>
                <w:lang w:val="de-DE"/>
              </w:rPr>
              <w:t>Anforderung</w:t>
            </w:r>
          </w:p>
        </w:tc>
        <w:tc>
          <w:tcPr>
            <w:tcW w:w="3060" w:type="dxa"/>
            <w:shd w:val="clear" w:color="auto" w:fill="E6E6E6"/>
          </w:tcPr>
          <w:p w14:paraId="3298D636" w14:textId="1719C90E" w:rsidR="0065291A" w:rsidRPr="00792245" w:rsidRDefault="0065291A" w:rsidP="00802CF2">
            <w:pPr>
              <w:spacing w:before="120" w:after="120"/>
              <w:jc w:val="left"/>
              <w:rPr>
                <w:rFonts w:cs="Arial"/>
                <w:b/>
                <w:bCs/>
                <w:lang w:val="en-US"/>
              </w:rPr>
            </w:pPr>
            <w:r w:rsidRPr="009F21D9">
              <w:rPr>
                <w:rFonts w:cs="Arial"/>
                <w:b/>
                <w:bCs/>
                <w:lang w:val="de-DE"/>
              </w:rPr>
              <w:t>Spezifikation</w:t>
            </w:r>
          </w:p>
        </w:tc>
        <w:tc>
          <w:tcPr>
            <w:tcW w:w="1260" w:type="dxa"/>
            <w:shd w:val="clear" w:color="auto" w:fill="E6E6E6"/>
          </w:tcPr>
          <w:p w14:paraId="2C5E91C9" w14:textId="46E9C1EA" w:rsidR="0065291A" w:rsidRPr="00792245" w:rsidRDefault="0065291A" w:rsidP="00EE75EC">
            <w:pPr>
              <w:spacing w:before="120" w:after="120"/>
              <w:jc w:val="center"/>
              <w:rPr>
                <w:rFonts w:cs="Arial"/>
                <w:b/>
                <w:bCs/>
                <w:lang w:val="en-US"/>
              </w:rPr>
            </w:pPr>
            <w:r w:rsidRPr="009F21D9">
              <w:rPr>
                <w:rFonts w:cs="Arial"/>
                <w:b/>
                <w:bCs/>
                <w:lang w:val="de-DE"/>
              </w:rPr>
              <w:t xml:space="preserve">Pflicht / </w:t>
            </w:r>
            <w:proofErr w:type="gramStart"/>
            <w:r w:rsidRPr="009F21D9">
              <w:rPr>
                <w:rFonts w:cs="Arial"/>
                <w:b/>
                <w:bCs/>
                <w:lang w:val="de-DE"/>
              </w:rPr>
              <w:t>Optional</w:t>
            </w:r>
            <w:proofErr w:type="gramEnd"/>
          </w:p>
        </w:tc>
        <w:tc>
          <w:tcPr>
            <w:tcW w:w="1350" w:type="dxa"/>
            <w:shd w:val="clear" w:color="auto" w:fill="E6E6E6"/>
          </w:tcPr>
          <w:p w14:paraId="573D2E2D" w14:textId="77777777" w:rsidR="0065291A" w:rsidRPr="009F21D9" w:rsidRDefault="0065291A" w:rsidP="009B103E">
            <w:pPr>
              <w:spacing w:before="120" w:after="120"/>
              <w:jc w:val="center"/>
              <w:rPr>
                <w:rFonts w:cs="Arial"/>
                <w:b/>
                <w:bCs/>
                <w:lang w:val="de-DE"/>
              </w:rPr>
            </w:pPr>
            <w:r w:rsidRPr="009F21D9">
              <w:rPr>
                <w:rFonts w:cs="Arial"/>
                <w:b/>
                <w:bCs/>
                <w:lang w:val="de-DE"/>
              </w:rPr>
              <w:t>Grad der Erfüllung</w:t>
            </w:r>
          </w:p>
          <w:p w14:paraId="3014E409" w14:textId="612161F7" w:rsidR="0065291A" w:rsidRPr="0065291A" w:rsidRDefault="0065291A" w:rsidP="00C7587D">
            <w:pPr>
              <w:spacing w:before="120" w:after="120"/>
              <w:jc w:val="center"/>
              <w:rPr>
                <w:rFonts w:cs="Arial"/>
                <w:bCs/>
                <w:lang w:val="de-DE"/>
              </w:rPr>
            </w:pPr>
            <w:r w:rsidRPr="009F21D9">
              <w:rPr>
                <w:rFonts w:cs="Arial"/>
                <w:bCs/>
                <w:sz w:val="12"/>
                <w:lang w:val="de-DE"/>
              </w:rPr>
              <w:t>(wird erfüllt, teilweise erfüllt, nicht gegeben)</w:t>
            </w:r>
          </w:p>
        </w:tc>
        <w:tc>
          <w:tcPr>
            <w:tcW w:w="2070" w:type="dxa"/>
            <w:shd w:val="clear" w:color="auto" w:fill="E6E6E6"/>
          </w:tcPr>
          <w:p w14:paraId="2C7D0097" w14:textId="2E2193B3" w:rsidR="0065291A" w:rsidRPr="0065291A" w:rsidRDefault="0065291A" w:rsidP="00094878">
            <w:pPr>
              <w:spacing w:before="120" w:after="120"/>
              <w:jc w:val="center"/>
              <w:rPr>
                <w:rFonts w:cs="Arial"/>
                <w:b/>
                <w:bCs/>
                <w:lang w:val="de-DE"/>
              </w:rPr>
            </w:pPr>
            <w:r w:rsidRPr="009F21D9">
              <w:rPr>
                <w:rFonts w:cs="Arial"/>
                <w:b/>
                <w:bCs/>
                <w:lang w:val="de-DE"/>
              </w:rPr>
              <w:t>Erklärungen und Kommentare des Anbieters</w:t>
            </w:r>
          </w:p>
        </w:tc>
      </w:tr>
      <w:tr w:rsidR="00DD3EAF" w:rsidRPr="00B67086" w14:paraId="7F698877" w14:textId="77777777" w:rsidTr="253F7324">
        <w:tc>
          <w:tcPr>
            <w:tcW w:w="565" w:type="dxa"/>
          </w:tcPr>
          <w:p w14:paraId="21EC0A44" w14:textId="70F8164C" w:rsidR="00DD3EAF" w:rsidRPr="000D2F11" w:rsidRDefault="00DD3EAF" w:rsidP="00802CF2">
            <w:pPr>
              <w:pStyle w:val="Kommentartext"/>
              <w:spacing w:before="120" w:after="120"/>
              <w:jc w:val="left"/>
              <w:rPr>
                <w:rFonts w:cs="Arial"/>
                <w:sz w:val="16"/>
                <w:szCs w:val="16"/>
                <w:lang w:val="de-DE"/>
              </w:rPr>
            </w:pPr>
            <w:r w:rsidRPr="000D2F11">
              <w:rPr>
                <w:rFonts w:cs="Arial"/>
                <w:sz w:val="16"/>
                <w:szCs w:val="16"/>
                <w:lang w:val="de-DE"/>
              </w:rPr>
              <w:t>5.C.</w:t>
            </w:r>
            <w:r w:rsidR="00EA79C1" w:rsidRPr="000D2F11">
              <w:rPr>
                <w:rFonts w:cs="Arial"/>
                <w:sz w:val="16"/>
                <w:szCs w:val="16"/>
                <w:lang w:val="de-DE"/>
              </w:rPr>
              <w:t>1</w:t>
            </w:r>
          </w:p>
        </w:tc>
        <w:tc>
          <w:tcPr>
            <w:tcW w:w="1485" w:type="dxa"/>
          </w:tcPr>
          <w:p w14:paraId="77528CD8" w14:textId="00D189A3" w:rsidR="00DD3EAF" w:rsidRPr="000D2F11" w:rsidRDefault="00DD3EAF" w:rsidP="00802CF2">
            <w:pPr>
              <w:pStyle w:val="Kommentartext"/>
              <w:spacing w:before="120" w:after="120"/>
              <w:jc w:val="left"/>
              <w:rPr>
                <w:rFonts w:cs="Arial"/>
                <w:sz w:val="16"/>
                <w:szCs w:val="16"/>
                <w:lang w:val="de-DE"/>
              </w:rPr>
            </w:pPr>
            <w:r w:rsidRPr="000D2F11">
              <w:rPr>
                <w:rFonts w:cs="Arial"/>
                <w:sz w:val="16"/>
                <w:szCs w:val="16"/>
                <w:lang w:val="de-DE"/>
              </w:rPr>
              <w:t>Interoperabilit</w:t>
            </w:r>
            <w:r w:rsidR="0065291A" w:rsidRPr="000D2F11">
              <w:rPr>
                <w:rFonts w:cs="Arial"/>
                <w:sz w:val="16"/>
                <w:szCs w:val="16"/>
                <w:lang w:val="de-DE"/>
              </w:rPr>
              <w:t>ät &amp; TALQ Kompatibilität</w:t>
            </w:r>
          </w:p>
        </w:tc>
        <w:tc>
          <w:tcPr>
            <w:tcW w:w="3060" w:type="dxa"/>
          </w:tcPr>
          <w:p w14:paraId="0199F1D5" w14:textId="3896B377" w:rsidR="0065291A" w:rsidRPr="000D2F11" w:rsidRDefault="0065291A" w:rsidP="00802CF2">
            <w:pPr>
              <w:spacing w:before="120" w:after="120"/>
              <w:jc w:val="left"/>
              <w:rPr>
                <w:rFonts w:cs="Arial"/>
                <w:sz w:val="16"/>
                <w:szCs w:val="16"/>
                <w:lang w:val="de-DE"/>
              </w:rPr>
            </w:pPr>
            <w:r w:rsidRPr="000D2F11">
              <w:rPr>
                <w:rFonts w:cs="Arial"/>
                <w:sz w:val="16"/>
                <w:szCs w:val="16"/>
                <w:lang w:val="de-DE"/>
              </w:rPr>
              <w:t xml:space="preserve">Das </w:t>
            </w:r>
            <w:r w:rsidR="003A0959">
              <w:rPr>
                <w:rFonts w:cs="Arial"/>
                <w:sz w:val="16"/>
                <w:szCs w:val="16"/>
                <w:lang w:val="de-DE"/>
              </w:rPr>
              <w:t>vorgeschlagene Lösung soll Interoperabilität über ein TALQ-Gateway ermöglichen, das für das</w:t>
            </w:r>
            <w:r w:rsidRPr="000D2F11">
              <w:rPr>
                <w:rFonts w:cs="Arial"/>
                <w:sz w:val="16"/>
                <w:szCs w:val="16"/>
                <w:lang w:val="de-DE"/>
              </w:rPr>
              <w:t xml:space="preserve"> TALQ-</w:t>
            </w:r>
            <w:r w:rsidR="00441BDA">
              <w:rPr>
                <w:rFonts w:cs="Arial"/>
                <w:sz w:val="16"/>
                <w:szCs w:val="16"/>
                <w:lang w:val="de-DE"/>
              </w:rPr>
              <w:t>Smart-City-</w:t>
            </w:r>
            <w:r w:rsidRPr="000D2F11">
              <w:rPr>
                <w:rFonts w:cs="Arial"/>
                <w:sz w:val="16"/>
                <w:szCs w:val="16"/>
                <w:lang w:val="de-DE"/>
              </w:rPr>
              <w:t xml:space="preserve">Protokoll </w:t>
            </w:r>
            <w:r w:rsidR="002923C7">
              <w:rPr>
                <w:rFonts w:cs="Arial"/>
                <w:sz w:val="16"/>
                <w:szCs w:val="16"/>
                <w:lang w:val="de-DE"/>
              </w:rPr>
              <w:t>Version 2.</w:t>
            </w:r>
            <w:r w:rsidR="003A0959">
              <w:rPr>
                <w:rFonts w:cs="Arial"/>
                <w:sz w:val="16"/>
                <w:szCs w:val="16"/>
                <w:lang w:val="de-DE"/>
              </w:rPr>
              <w:t>7</w:t>
            </w:r>
            <w:r w:rsidR="002923C7">
              <w:rPr>
                <w:rFonts w:cs="Arial"/>
                <w:sz w:val="16"/>
                <w:szCs w:val="16"/>
                <w:lang w:val="de-DE"/>
              </w:rPr>
              <w:t xml:space="preserve"> (oder höher) </w:t>
            </w:r>
            <w:r w:rsidR="003A0959">
              <w:rPr>
                <w:rFonts w:cs="Arial"/>
                <w:sz w:val="16"/>
                <w:szCs w:val="16"/>
                <w:lang w:val="de-DE"/>
              </w:rPr>
              <w:t>zertifiziert ist</w:t>
            </w:r>
            <w:r w:rsidR="00542975">
              <w:rPr>
                <w:rFonts w:cs="Arial"/>
                <w:sz w:val="16"/>
                <w:szCs w:val="16"/>
                <w:lang w:val="de-DE"/>
              </w:rPr>
              <w:t>,</w:t>
            </w:r>
            <w:r w:rsidRPr="000D2F11">
              <w:rPr>
                <w:rFonts w:cs="Arial"/>
                <w:sz w:val="16"/>
                <w:szCs w:val="16"/>
                <w:lang w:val="de-DE"/>
              </w:rPr>
              <w:t xml:space="preserve"> </w:t>
            </w:r>
            <w:r w:rsidR="00BF0F9C">
              <w:rPr>
                <w:rFonts w:cs="Arial"/>
                <w:sz w:val="16"/>
                <w:szCs w:val="16"/>
                <w:lang w:val="de-DE"/>
              </w:rPr>
              <w:t xml:space="preserve">um </w:t>
            </w:r>
            <w:r w:rsidRPr="000D2F11">
              <w:rPr>
                <w:rFonts w:cs="Arial"/>
                <w:sz w:val="16"/>
                <w:szCs w:val="16"/>
                <w:lang w:val="de-DE"/>
              </w:rPr>
              <w:t>unserer Organisation</w:t>
            </w:r>
            <w:r w:rsidR="003A0959">
              <w:rPr>
                <w:rFonts w:cs="Arial"/>
                <w:sz w:val="16"/>
                <w:szCs w:val="16"/>
                <w:lang w:val="de-DE"/>
              </w:rPr>
              <w:t xml:space="preserve"> /</w:t>
            </w:r>
            <w:r w:rsidR="00542975">
              <w:rPr>
                <w:rFonts w:cs="Arial"/>
                <w:sz w:val="16"/>
                <w:szCs w:val="16"/>
                <w:lang w:val="de-DE"/>
              </w:rPr>
              <w:t>Kommune</w:t>
            </w:r>
            <w:r w:rsidRPr="000D2F11">
              <w:rPr>
                <w:rFonts w:cs="Arial"/>
                <w:sz w:val="16"/>
                <w:szCs w:val="16"/>
                <w:lang w:val="de-DE"/>
              </w:rPr>
              <w:t xml:space="preserve"> </w:t>
            </w:r>
            <w:r w:rsidR="00BF0F9C">
              <w:rPr>
                <w:rFonts w:cs="Arial"/>
                <w:sz w:val="16"/>
                <w:szCs w:val="16"/>
                <w:lang w:val="de-DE"/>
              </w:rPr>
              <w:t xml:space="preserve">zu </w:t>
            </w:r>
            <w:r w:rsidRPr="000D2F11">
              <w:rPr>
                <w:rFonts w:cs="Arial"/>
                <w:sz w:val="16"/>
                <w:szCs w:val="16"/>
                <w:lang w:val="de-DE"/>
              </w:rPr>
              <w:t xml:space="preserve">erlauben, ein CMS eines anderen Herstellers </w:t>
            </w:r>
            <w:r w:rsidRPr="00DE0FD3">
              <w:rPr>
                <w:rFonts w:cs="Arial"/>
                <w:sz w:val="16"/>
                <w:szCs w:val="16"/>
                <w:lang w:val="de-DE"/>
              </w:rPr>
              <w:t>einzusetzen</w:t>
            </w:r>
            <w:r w:rsidR="00DE0FD3" w:rsidRPr="00DE0FD3">
              <w:rPr>
                <w:rFonts w:cs="Arial"/>
                <w:sz w:val="16"/>
                <w:szCs w:val="16"/>
                <w:lang w:val="de-DE"/>
              </w:rPr>
              <w:t>,</w:t>
            </w:r>
            <w:r w:rsidRPr="00DE0FD3">
              <w:rPr>
                <w:rFonts w:cs="Arial"/>
                <w:sz w:val="16"/>
                <w:szCs w:val="16"/>
                <w:lang w:val="de-DE"/>
              </w:rPr>
              <w:t xml:space="preserve"> um</w:t>
            </w:r>
            <w:r w:rsidRPr="000D2F11">
              <w:rPr>
                <w:rFonts w:cs="Arial"/>
                <w:sz w:val="16"/>
                <w:szCs w:val="16"/>
                <w:lang w:val="de-DE"/>
              </w:rPr>
              <w:t xml:space="preserve"> das Beleuchtungsnetzwerk des Anbiete</w:t>
            </w:r>
            <w:r w:rsidR="00DC109E" w:rsidRPr="000D2F11">
              <w:rPr>
                <w:rFonts w:cs="Arial"/>
                <w:sz w:val="16"/>
                <w:szCs w:val="16"/>
                <w:lang w:val="de-DE"/>
              </w:rPr>
              <w:t>r</w:t>
            </w:r>
            <w:r w:rsidRPr="000D2F11">
              <w:rPr>
                <w:rFonts w:cs="Arial"/>
                <w:sz w:val="16"/>
                <w:szCs w:val="16"/>
                <w:lang w:val="de-DE"/>
              </w:rPr>
              <w:t xml:space="preserve">s (inkl. Controller) sowie andere Beleuchtungsnetzwerke </w:t>
            </w:r>
            <w:r w:rsidR="00575BDC" w:rsidRPr="000D2F11">
              <w:rPr>
                <w:rFonts w:cs="Arial"/>
                <w:sz w:val="16"/>
                <w:szCs w:val="16"/>
                <w:lang w:val="de-DE"/>
              </w:rPr>
              <w:t xml:space="preserve">mit </w:t>
            </w:r>
            <w:proofErr w:type="gramStart"/>
            <w:r w:rsidR="00575BDC" w:rsidRPr="000D2F11">
              <w:rPr>
                <w:rFonts w:cs="Arial"/>
                <w:sz w:val="16"/>
                <w:szCs w:val="16"/>
                <w:lang w:val="de-DE"/>
              </w:rPr>
              <w:t xml:space="preserve">Controllern  </w:t>
            </w:r>
            <w:r w:rsidRPr="000D2F11">
              <w:rPr>
                <w:rFonts w:cs="Arial"/>
                <w:sz w:val="16"/>
                <w:szCs w:val="16"/>
                <w:lang w:val="de-DE"/>
              </w:rPr>
              <w:t>and</w:t>
            </w:r>
            <w:r w:rsidR="000D2F11">
              <w:rPr>
                <w:rFonts w:cs="Arial"/>
                <w:sz w:val="16"/>
                <w:szCs w:val="16"/>
                <w:lang w:val="de-DE"/>
              </w:rPr>
              <w:t>erer</w:t>
            </w:r>
            <w:proofErr w:type="gramEnd"/>
            <w:r w:rsidRPr="000D2F11">
              <w:rPr>
                <w:rFonts w:cs="Arial"/>
                <w:sz w:val="16"/>
                <w:szCs w:val="16"/>
                <w:lang w:val="de-DE"/>
              </w:rPr>
              <w:t xml:space="preserve"> Hersteller zu steuern.</w:t>
            </w:r>
          </w:p>
          <w:p w14:paraId="670B7AF0" w14:textId="086FBC4B" w:rsidR="003A0959" w:rsidRDefault="0065291A" w:rsidP="00802CF2">
            <w:pPr>
              <w:spacing w:before="120" w:after="120"/>
              <w:jc w:val="left"/>
              <w:rPr>
                <w:rFonts w:cs="Arial"/>
                <w:sz w:val="16"/>
                <w:szCs w:val="16"/>
                <w:lang w:val="de-DE"/>
              </w:rPr>
            </w:pPr>
            <w:r w:rsidRPr="000D2F11">
              <w:rPr>
                <w:rFonts w:cs="Arial"/>
                <w:sz w:val="16"/>
                <w:szCs w:val="16"/>
                <w:lang w:val="de-DE"/>
              </w:rPr>
              <w:t xml:space="preserve">Das Außenbeleuchtungs-Netzwerk </w:t>
            </w:r>
            <w:r w:rsidR="00BF0F9C">
              <w:rPr>
                <w:rFonts w:cs="Arial"/>
                <w:sz w:val="16"/>
                <w:szCs w:val="16"/>
                <w:lang w:val="de-DE"/>
              </w:rPr>
              <w:t>beinhaltet</w:t>
            </w:r>
            <w:r w:rsidR="00575BDC" w:rsidRPr="000D2F11">
              <w:rPr>
                <w:rFonts w:cs="Arial"/>
                <w:sz w:val="16"/>
                <w:szCs w:val="16"/>
                <w:lang w:val="de-DE"/>
              </w:rPr>
              <w:t xml:space="preserve"> die </w:t>
            </w:r>
            <w:r w:rsidR="00BF0F9C" w:rsidRPr="000D2F11">
              <w:rPr>
                <w:rFonts w:cs="Arial"/>
                <w:sz w:val="16"/>
                <w:szCs w:val="16"/>
                <w:lang w:val="de-DE"/>
              </w:rPr>
              <w:t xml:space="preserve">durch das TALQ Consortium </w:t>
            </w:r>
            <w:r w:rsidR="00BF0F9C">
              <w:rPr>
                <w:rFonts w:cs="Arial"/>
                <w:sz w:val="16"/>
                <w:szCs w:val="16"/>
                <w:lang w:val="de-DE"/>
              </w:rPr>
              <w:t xml:space="preserve">zertifizierte </w:t>
            </w:r>
            <w:r w:rsidR="00575BDC" w:rsidRPr="000D2F11">
              <w:rPr>
                <w:rFonts w:cs="Arial"/>
                <w:sz w:val="16"/>
                <w:szCs w:val="16"/>
                <w:lang w:val="de-DE"/>
              </w:rPr>
              <w:t>TALQ-</w:t>
            </w:r>
            <w:r w:rsidR="002923C7">
              <w:rPr>
                <w:rFonts w:cs="Arial"/>
                <w:sz w:val="16"/>
                <w:szCs w:val="16"/>
                <w:lang w:val="de-DE"/>
              </w:rPr>
              <w:t>Gateway</w:t>
            </w:r>
            <w:r w:rsidR="00575BDC" w:rsidRPr="000D2F11">
              <w:rPr>
                <w:rFonts w:cs="Arial"/>
                <w:sz w:val="16"/>
                <w:szCs w:val="16"/>
                <w:lang w:val="de-DE"/>
              </w:rPr>
              <w:t>-</w:t>
            </w:r>
            <w:r w:rsidRPr="000D2F11">
              <w:rPr>
                <w:rFonts w:cs="Arial"/>
                <w:sz w:val="16"/>
                <w:szCs w:val="16"/>
                <w:lang w:val="de-DE"/>
              </w:rPr>
              <w:t xml:space="preserve">Funktionalität </w:t>
            </w:r>
          </w:p>
          <w:p w14:paraId="34F238E0" w14:textId="4197377A" w:rsidR="00EA79C1" w:rsidRPr="000D2F11" w:rsidRDefault="003A0959" w:rsidP="00802CF2">
            <w:pPr>
              <w:spacing w:before="120" w:after="120"/>
              <w:jc w:val="left"/>
              <w:rPr>
                <w:rFonts w:cs="Arial"/>
                <w:sz w:val="16"/>
                <w:szCs w:val="16"/>
                <w:lang w:val="de-DE"/>
              </w:rPr>
            </w:pPr>
            <w:r w:rsidRPr="003A0959">
              <w:rPr>
                <w:rFonts w:cs="Arial"/>
                <w:sz w:val="16"/>
                <w:szCs w:val="16"/>
                <w:lang w:val="de-DE"/>
              </w:rPr>
              <w:t>Eine TALQ-konforme herstellerunabhängige Lösung erfordert ein TALQ-Gateway, das als standardisierte Schnittstelle für die Interoperabilität zwischen dem Außenbeleuchtungsnetzwerk und dem CMS fungiert.</w:t>
            </w:r>
            <w:r w:rsidR="00575BDC" w:rsidRPr="000D2F11">
              <w:rPr>
                <w:rFonts w:cs="Arial"/>
                <w:sz w:val="16"/>
                <w:szCs w:val="16"/>
                <w:lang w:val="de-DE"/>
              </w:rPr>
              <w:t xml:space="preserve"> </w:t>
            </w:r>
          </w:p>
        </w:tc>
        <w:tc>
          <w:tcPr>
            <w:tcW w:w="1260" w:type="dxa"/>
          </w:tcPr>
          <w:p w14:paraId="4B7CAD56" w14:textId="77777777" w:rsidR="00DD3EAF" w:rsidRPr="000D2F11" w:rsidRDefault="00DD3EAF" w:rsidP="00094878">
            <w:pPr>
              <w:spacing w:before="120" w:after="120"/>
              <w:jc w:val="center"/>
              <w:rPr>
                <w:rFonts w:cs="Arial"/>
                <w:sz w:val="16"/>
                <w:szCs w:val="16"/>
                <w:lang w:val="de-DE"/>
              </w:rPr>
            </w:pPr>
          </w:p>
        </w:tc>
        <w:tc>
          <w:tcPr>
            <w:tcW w:w="1350" w:type="dxa"/>
          </w:tcPr>
          <w:p w14:paraId="09128C6B" w14:textId="77777777" w:rsidR="00DD3EAF" w:rsidRPr="000D2F11" w:rsidRDefault="00DD3EAF" w:rsidP="00094878">
            <w:pPr>
              <w:spacing w:before="120" w:after="120"/>
              <w:jc w:val="center"/>
              <w:rPr>
                <w:rFonts w:cs="Arial"/>
                <w:sz w:val="16"/>
                <w:szCs w:val="16"/>
                <w:lang w:val="de-DE"/>
              </w:rPr>
            </w:pPr>
          </w:p>
        </w:tc>
        <w:tc>
          <w:tcPr>
            <w:tcW w:w="2070" w:type="dxa"/>
          </w:tcPr>
          <w:p w14:paraId="27A1A5FC" w14:textId="77777777" w:rsidR="00DD3EAF" w:rsidRPr="000D2F11" w:rsidRDefault="00DD3EAF" w:rsidP="00094878">
            <w:pPr>
              <w:spacing w:before="120" w:after="120"/>
              <w:jc w:val="center"/>
              <w:rPr>
                <w:rFonts w:cs="Arial"/>
                <w:sz w:val="16"/>
                <w:szCs w:val="16"/>
                <w:lang w:val="de-DE"/>
              </w:rPr>
            </w:pPr>
          </w:p>
        </w:tc>
      </w:tr>
      <w:tr w:rsidR="00DD3EAF" w:rsidRPr="00B67086" w14:paraId="3B177391" w14:textId="77777777" w:rsidTr="253F7324">
        <w:tc>
          <w:tcPr>
            <w:tcW w:w="565" w:type="dxa"/>
          </w:tcPr>
          <w:p w14:paraId="20AA3D6C" w14:textId="09C261C0" w:rsidR="00DD3EAF" w:rsidRPr="000D2F11" w:rsidRDefault="00DD3EAF" w:rsidP="00802CF2">
            <w:pPr>
              <w:pStyle w:val="Kommentartext"/>
              <w:spacing w:before="120" w:after="120"/>
              <w:jc w:val="left"/>
              <w:rPr>
                <w:rFonts w:cs="Arial"/>
                <w:sz w:val="16"/>
                <w:szCs w:val="16"/>
                <w:lang w:val="de-DE"/>
              </w:rPr>
            </w:pPr>
            <w:r w:rsidRPr="000D2F11">
              <w:rPr>
                <w:rFonts w:cs="Arial"/>
                <w:sz w:val="16"/>
                <w:szCs w:val="16"/>
                <w:lang w:val="de-DE"/>
              </w:rPr>
              <w:t>5.C.</w:t>
            </w:r>
            <w:r w:rsidR="00EA79C1" w:rsidRPr="000D2F11">
              <w:rPr>
                <w:rFonts w:cs="Arial"/>
                <w:sz w:val="16"/>
                <w:szCs w:val="16"/>
                <w:lang w:val="de-DE"/>
              </w:rPr>
              <w:t>2</w:t>
            </w:r>
          </w:p>
        </w:tc>
        <w:tc>
          <w:tcPr>
            <w:tcW w:w="1485" w:type="dxa"/>
          </w:tcPr>
          <w:p w14:paraId="3E032616" w14:textId="249EEC2E" w:rsidR="00DD3EAF" w:rsidRPr="000D2F11" w:rsidRDefault="00575BDC" w:rsidP="00802CF2">
            <w:pPr>
              <w:pStyle w:val="Kommentartext"/>
              <w:spacing w:before="120" w:after="120"/>
              <w:jc w:val="left"/>
              <w:rPr>
                <w:rFonts w:cs="Arial"/>
                <w:sz w:val="16"/>
                <w:szCs w:val="16"/>
                <w:lang w:val="de-DE"/>
              </w:rPr>
            </w:pPr>
            <w:r w:rsidRPr="000D2F11">
              <w:rPr>
                <w:rFonts w:cs="Arial"/>
                <w:sz w:val="16"/>
                <w:szCs w:val="16"/>
                <w:lang w:val="de-DE"/>
              </w:rPr>
              <w:t>Verwendung der TALQ Sicherheits-Anforderungen</w:t>
            </w:r>
          </w:p>
        </w:tc>
        <w:tc>
          <w:tcPr>
            <w:tcW w:w="3060" w:type="dxa"/>
          </w:tcPr>
          <w:p w14:paraId="19D8E945" w14:textId="571BCEE6" w:rsidR="00DD3EAF" w:rsidRPr="000D2F11" w:rsidRDefault="00BF0F9C" w:rsidP="00802CF2">
            <w:pPr>
              <w:spacing w:before="120" w:after="120"/>
              <w:jc w:val="left"/>
              <w:rPr>
                <w:rFonts w:cs="Arial"/>
                <w:sz w:val="16"/>
                <w:szCs w:val="16"/>
                <w:lang w:val="de-DE"/>
              </w:rPr>
            </w:pPr>
            <w:r>
              <w:rPr>
                <w:rFonts w:cs="Arial"/>
                <w:sz w:val="16"/>
                <w:szCs w:val="16"/>
                <w:lang w:val="de-DE"/>
              </w:rPr>
              <w:t>D</w:t>
            </w:r>
            <w:r w:rsidR="00575BDC" w:rsidRPr="000D2F11">
              <w:rPr>
                <w:rFonts w:cs="Arial"/>
                <w:sz w:val="16"/>
                <w:szCs w:val="16"/>
                <w:lang w:val="de-DE"/>
              </w:rPr>
              <w:t>ie Sicherheits</w:t>
            </w:r>
            <w:r>
              <w:rPr>
                <w:rFonts w:cs="Arial"/>
                <w:sz w:val="16"/>
                <w:szCs w:val="16"/>
                <w:lang w:val="de-DE"/>
              </w:rPr>
              <w:t>mechanismen</w:t>
            </w:r>
            <w:r w:rsidR="00575BDC" w:rsidRPr="000D2F11">
              <w:rPr>
                <w:rFonts w:cs="Arial"/>
                <w:sz w:val="16"/>
                <w:szCs w:val="16"/>
                <w:lang w:val="de-DE"/>
              </w:rPr>
              <w:t xml:space="preserve"> zur sicheren Verbindung zwischen CMS und </w:t>
            </w:r>
            <w:r w:rsidR="003A0959">
              <w:rPr>
                <w:rFonts w:cs="Arial"/>
                <w:sz w:val="16"/>
                <w:szCs w:val="16"/>
                <w:lang w:val="de-DE"/>
              </w:rPr>
              <w:t>TALQ-Gateway</w:t>
            </w:r>
            <w:r w:rsidR="00575BDC" w:rsidRPr="000D2F11">
              <w:rPr>
                <w:rFonts w:cs="Arial"/>
                <w:sz w:val="16"/>
                <w:szCs w:val="16"/>
                <w:lang w:val="de-DE"/>
              </w:rPr>
              <w:t xml:space="preserve">, festgelegt in der technischen </w:t>
            </w:r>
            <w:proofErr w:type="gramStart"/>
            <w:r w:rsidR="00575BDC" w:rsidRPr="000D2F11">
              <w:rPr>
                <w:rFonts w:cs="Arial"/>
                <w:sz w:val="16"/>
                <w:szCs w:val="16"/>
                <w:lang w:val="de-DE"/>
              </w:rPr>
              <w:t>TALQ Spezifikation</w:t>
            </w:r>
            <w:proofErr w:type="gramEnd"/>
            <w:r w:rsidR="00575BDC" w:rsidRPr="000D2F11">
              <w:rPr>
                <w:rFonts w:cs="Arial"/>
                <w:sz w:val="16"/>
                <w:szCs w:val="16"/>
                <w:lang w:val="de-DE"/>
              </w:rPr>
              <w:t xml:space="preserve">, </w:t>
            </w:r>
            <w:r w:rsidR="000013E9">
              <w:rPr>
                <w:rFonts w:cs="Arial"/>
                <w:sz w:val="16"/>
                <w:szCs w:val="16"/>
                <w:lang w:val="de-DE"/>
              </w:rPr>
              <w:t xml:space="preserve">sind </w:t>
            </w:r>
            <w:r w:rsidR="003A0959">
              <w:rPr>
                <w:rFonts w:cs="Arial"/>
                <w:sz w:val="16"/>
                <w:szCs w:val="16"/>
                <w:lang w:val="de-DE"/>
              </w:rPr>
              <w:t>in der vorgeschlagenen Lösung</w:t>
            </w:r>
            <w:r>
              <w:rPr>
                <w:rFonts w:cs="Arial"/>
                <w:sz w:val="16"/>
                <w:szCs w:val="16"/>
                <w:lang w:val="de-DE"/>
              </w:rPr>
              <w:t xml:space="preserve"> zu implementieren</w:t>
            </w:r>
            <w:r w:rsidR="00575BDC" w:rsidRPr="000D2F11">
              <w:rPr>
                <w:rFonts w:cs="Arial"/>
                <w:sz w:val="16"/>
                <w:szCs w:val="16"/>
                <w:lang w:val="de-DE"/>
              </w:rPr>
              <w:t xml:space="preserve">. </w:t>
            </w:r>
          </w:p>
        </w:tc>
        <w:tc>
          <w:tcPr>
            <w:tcW w:w="1260" w:type="dxa"/>
          </w:tcPr>
          <w:p w14:paraId="3179B649" w14:textId="77777777" w:rsidR="00DD3EAF" w:rsidRPr="000D2F11" w:rsidRDefault="00DD3EAF" w:rsidP="00094878">
            <w:pPr>
              <w:spacing w:before="120" w:after="120"/>
              <w:jc w:val="center"/>
              <w:rPr>
                <w:rFonts w:cs="Arial"/>
                <w:sz w:val="16"/>
                <w:szCs w:val="16"/>
                <w:lang w:val="de-DE"/>
              </w:rPr>
            </w:pPr>
          </w:p>
        </w:tc>
        <w:tc>
          <w:tcPr>
            <w:tcW w:w="1350" w:type="dxa"/>
          </w:tcPr>
          <w:p w14:paraId="2552ED88" w14:textId="77777777" w:rsidR="00DD3EAF" w:rsidRPr="000D2F11" w:rsidRDefault="00DD3EAF" w:rsidP="00094878">
            <w:pPr>
              <w:spacing w:before="120" w:after="120"/>
              <w:jc w:val="center"/>
              <w:rPr>
                <w:rFonts w:cs="Arial"/>
                <w:sz w:val="16"/>
                <w:szCs w:val="16"/>
                <w:lang w:val="de-DE"/>
              </w:rPr>
            </w:pPr>
          </w:p>
        </w:tc>
        <w:tc>
          <w:tcPr>
            <w:tcW w:w="2070" w:type="dxa"/>
          </w:tcPr>
          <w:p w14:paraId="796F3A2B" w14:textId="77777777" w:rsidR="00DD3EAF" w:rsidRPr="000D2F11" w:rsidRDefault="00DD3EAF" w:rsidP="00094878">
            <w:pPr>
              <w:spacing w:before="120" w:after="120"/>
              <w:jc w:val="center"/>
              <w:rPr>
                <w:rFonts w:cs="Arial"/>
                <w:sz w:val="16"/>
                <w:szCs w:val="16"/>
                <w:lang w:val="de-DE"/>
              </w:rPr>
            </w:pPr>
          </w:p>
        </w:tc>
      </w:tr>
      <w:tr w:rsidR="00DD3EAF" w:rsidRPr="00B67086" w14:paraId="7EEC06B5" w14:textId="77777777" w:rsidTr="253F7324">
        <w:tc>
          <w:tcPr>
            <w:tcW w:w="565" w:type="dxa"/>
          </w:tcPr>
          <w:p w14:paraId="0DB9438B" w14:textId="29A87425" w:rsidR="00DD3EAF" w:rsidRPr="000D2F11" w:rsidRDefault="00DD3EAF" w:rsidP="00802CF2">
            <w:pPr>
              <w:pStyle w:val="Kommentartext"/>
              <w:spacing w:before="120" w:after="120"/>
              <w:jc w:val="left"/>
              <w:rPr>
                <w:rFonts w:cs="Arial"/>
                <w:sz w:val="16"/>
                <w:szCs w:val="16"/>
                <w:lang w:val="de-DE"/>
              </w:rPr>
            </w:pPr>
            <w:r w:rsidRPr="000D2F11">
              <w:rPr>
                <w:rFonts w:cs="Arial"/>
                <w:sz w:val="16"/>
                <w:szCs w:val="16"/>
                <w:lang w:val="de-DE"/>
              </w:rPr>
              <w:t>5.C.</w:t>
            </w:r>
            <w:r w:rsidR="00EA79C1" w:rsidRPr="000D2F11">
              <w:rPr>
                <w:rFonts w:cs="Arial"/>
                <w:sz w:val="16"/>
                <w:szCs w:val="16"/>
                <w:lang w:val="de-DE"/>
              </w:rPr>
              <w:t>3</w:t>
            </w:r>
          </w:p>
        </w:tc>
        <w:tc>
          <w:tcPr>
            <w:tcW w:w="1485" w:type="dxa"/>
          </w:tcPr>
          <w:p w14:paraId="1760D203" w14:textId="634C679F" w:rsidR="00551B91" w:rsidRPr="000D2F11" w:rsidRDefault="00575BDC" w:rsidP="00802CF2">
            <w:pPr>
              <w:pStyle w:val="Kommentartext"/>
              <w:spacing w:before="120" w:after="120"/>
              <w:jc w:val="left"/>
              <w:rPr>
                <w:rFonts w:cs="Arial"/>
                <w:sz w:val="16"/>
                <w:szCs w:val="16"/>
                <w:lang w:val="de-DE"/>
              </w:rPr>
            </w:pPr>
            <w:r w:rsidRPr="000D2F11">
              <w:rPr>
                <w:rFonts w:cs="Arial"/>
                <w:sz w:val="16"/>
                <w:szCs w:val="16"/>
                <w:lang w:val="de-DE"/>
              </w:rPr>
              <w:t xml:space="preserve">Beschreibung der Sicherheit innerhalb des </w:t>
            </w:r>
            <w:r w:rsidR="00551B91" w:rsidRPr="000D2F11">
              <w:rPr>
                <w:rFonts w:cs="Arial"/>
                <w:sz w:val="16"/>
                <w:szCs w:val="16"/>
                <w:lang w:val="de-DE"/>
              </w:rPr>
              <w:t>OLN</w:t>
            </w:r>
          </w:p>
        </w:tc>
        <w:tc>
          <w:tcPr>
            <w:tcW w:w="3060" w:type="dxa"/>
          </w:tcPr>
          <w:p w14:paraId="78657E80" w14:textId="33296394" w:rsidR="00DD3EAF" w:rsidRPr="000D2F11" w:rsidRDefault="00BF0F9C" w:rsidP="00802CF2">
            <w:pPr>
              <w:spacing w:before="120" w:after="120"/>
              <w:jc w:val="left"/>
              <w:rPr>
                <w:rFonts w:cs="Arial"/>
                <w:sz w:val="16"/>
                <w:szCs w:val="16"/>
                <w:lang w:val="de-DE"/>
              </w:rPr>
            </w:pPr>
            <w:r>
              <w:rPr>
                <w:rFonts w:cs="Arial"/>
                <w:sz w:val="16"/>
                <w:szCs w:val="16"/>
                <w:lang w:val="de-DE"/>
              </w:rPr>
              <w:t xml:space="preserve">Verwendete </w:t>
            </w:r>
            <w:r w:rsidR="00DC109E" w:rsidRPr="000D2F11">
              <w:rPr>
                <w:rFonts w:cs="Arial"/>
                <w:sz w:val="16"/>
                <w:szCs w:val="16"/>
                <w:lang w:val="de-DE"/>
              </w:rPr>
              <w:t>Sicherheits</w:t>
            </w:r>
            <w:r>
              <w:rPr>
                <w:rFonts w:cs="Arial"/>
                <w:sz w:val="16"/>
                <w:szCs w:val="16"/>
                <w:lang w:val="de-DE"/>
              </w:rPr>
              <w:t>mechanismen</w:t>
            </w:r>
            <w:r w:rsidR="000013E9">
              <w:rPr>
                <w:rFonts w:cs="Arial"/>
                <w:sz w:val="16"/>
                <w:szCs w:val="16"/>
                <w:lang w:val="de-DE"/>
              </w:rPr>
              <w:t xml:space="preserve"> </w:t>
            </w:r>
            <w:r w:rsidR="00DC109E" w:rsidRPr="000D2F11">
              <w:rPr>
                <w:rFonts w:cs="Arial"/>
                <w:sz w:val="16"/>
                <w:szCs w:val="16"/>
                <w:lang w:val="de-DE"/>
              </w:rPr>
              <w:t>zwischen jeder Hard- und Software-Komponente</w:t>
            </w:r>
            <w:r w:rsidR="000D2F11" w:rsidRPr="000D2F11">
              <w:rPr>
                <w:rFonts w:cs="Arial"/>
                <w:sz w:val="16"/>
                <w:szCs w:val="16"/>
                <w:lang w:val="de-DE"/>
              </w:rPr>
              <w:t xml:space="preserve"> inkl. d</w:t>
            </w:r>
            <w:r w:rsidR="002558DF">
              <w:rPr>
                <w:rFonts w:cs="Arial"/>
                <w:sz w:val="16"/>
                <w:szCs w:val="16"/>
                <w:lang w:val="de-DE"/>
              </w:rPr>
              <w:t>er</w:t>
            </w:r>
            <w:r w:rsidR="000D2F11" w:rsidRPr="000D2F11">
              <w:rPr>
                <w:rFonts w:cs="Arial"/>
                <w:sz w:val="16"/>
                <w:szCs w:val="16"/>
                <w:lang w:val="de-DE"/>
              </w:rPr>
              <w:t xml:space="preserve"> Controller</w:t>
            </w:r>
            <w:r w:rsidR="00DC109E" w:rsidRPr="000D2F11">
              <w:rPr>
                <w:rFonts w:cs="Arial"/>
                <w:sz w:val="16"/>
                <w:szCs w:val="16"/>
                <w:lang w:val="de-DE"/>
              </w:rPr>
              <w:t xml:space="preserve"> des Außenbeleuc</w:t>
            </w:r>
            <w:r w:rsidR="000D2F11" w:rsidRPr="000D2F11">
              <w:rPr>
                <w:rFonts w:cs="Arial"/>
                <w:sz w:val="16"/>
                <w:szCs w:val="16"/>
                <w:lang w:val="de-DE"/>
              </w:rPr>
              <w:t>h</w:t>
            </w:r>
            <w:r w:rsidR="00DC109E" w:rsidRPr="000D2F11">
              <w:rPr>
                <w:rFonts w:cs="Arial"/>
                <w:sz w:val="16"/>
                <w:szCs w:val="16"/>
                <w:lang w:val="de-DE"/>
              </w:rPr>
              <w:t>tungs</w:t>
            </w:r>
            <w:r w:rsidR="000D2F11" w:rsidRPr="000D2F11">
              <w:rPr>
                <w:rFonts w:cs="Arial"/>
                <w:sz w:val="16"/>
                <w:szCs w:val="16"/>
                <w:lang w:val="de-DE"/>
              </w:rPr>
              <w:t>-N</w:t>
            </w:r>
            <w:r w:rsidR="00DC109E" w:rsidRPr="000D2F11">
              <w:rPr>
                <w:rFonts w:cs="Arial"/>
                <w:sz w:val="16"/>
                <w:szCs w:val="16"/>
                <w:lang w:val="de-DE"/>
              </w:rPr>
              <w:t>etzwerkes</w:t>
            </w:r>
            <w:r w:rsidR="000D2F11" w:rsidRPr="000D2F11">
              <w:rPr>
                <w:rFonts w:cs="Arial"/>
                <w:sz w:val="16"/>
                <w:szCs w:val="16"/>
                <w:lang w:val="de-DE"/>
              </w:rPr>
              <w:t xml:space="preserve"> </w:t>
            </w:r>
            <w:r>
              <w:rPr>
                <w:rFonts w:cs="Arial"/>
                <w:sz w:val="16"/>
                <w:szCs w:val="16"/>
                <w:lang w:val="de-DE"/>
              </w:rPr>
              <w:t xml:space="preserve">sind </w:t>
            </w:r>
            <w:r w:rsidR="000D2F11" w:rsidRPr="000D2F11">
              <w:rPr>
                <w:rFonts w:cs="Arial"/>
                <w:sz w:val="16"/>
                <w:szCs w:val="16"/>
                <w:lang w:val="de-DE"/>
              </w:rPr>
              <w:t xml:space="preserve">detailliert </w:t>
            </w:r>
            <w:r>
              <w:rPr>
                <w:rFonts w:cs="Arial"/>
                <w:sz w:val="16"/>
                <w:szCs w:val="16"/>
                <w:lang w:val="de-DE"/>
              </w:rPr>
              <w:t xml:space="preserve">zu </w:t>
            </w:r>
            <w:r w:rsidR="000D2F11" w:rsidRPr="000D2F11">
              <w:rPr>
                <w:rFonts w:cs="Arial"/>
                <w:sz w:val="16"/>
                <w:szCs w:val="16"/>
                <w:lang w:val="de-DE"/>
              </w:rPr>
              <w:t>beschreiben.</w:t>
            </w:r>
          </w:p>
        </w:tc>
        <w:tc>
          <w:tcPr>
            <w:tcW w:w="1260" w:type="dxa"/>
          </w:tcPr>
          <w:p w14:paraId="68B2E44A" w14:textId="77777777" w:rsidR="00DD3EAF" w:rsidRPr="000D2F11" w:rsidRDefault="00DD3EAF" w:rsidP="00094878">
            <w:pPr>
              <w:spacing w:before="120" w:after="120"/>
              <w:jc w:val="center"/>
              <w:rPr>
                <w:rFonts w:cs="Arial"/>
                <w:sz w:val="16"/>
                <w:szCs w:val="16"/>
                <w:lang w:val="de-DE"/>
              </w:rPr>
            </w:pPr>
          </w:p>
        </w:tc>
        <w:tc>
          <w:tcPr>
            <w:tcW w:w="1350" w:type="dxa"/>
          </w:tcPr>
          <w:p w14:paraId="31ECEB63" w14:textId="77777777" w:rsidR="00DD3EAF" w:rsidRPr="000D2F11" w:rsidRDefault="00DD3EAF" w:rsidP="00094878">
            <w:pPr>
              <w:spacing w:before="120" w:after="120"/>
              <w:jc w:val="center"/>
              <w:rPr>
                <w:rFonts w:cs="Arial"/>
                <w:sz w:val="16"/>
                <w:szCs w:val="16"/>
                <w:lang w:val="de-DE"/>
              </w:rPr>
            </w:pPr>
          </w:p>
        </w:tc>
        <w:tc>
          <w:tcPr>
            <w:tcW w:w="2070" w:type="dxa"/>
          </w:tcPr>
          <w:p w14:paraId="690EFC25" w14:textId="77777777" w:rsidR="00DD3EAF" w:rsidRPr="000D2F11" w:rsidRDefault="00DD3EAF" w:rsidP="00094878">
            <w:pPr>
              <w:spacing w:before="120" w:after="120"/>
              <w:jc w:val="center"/>
              <w:rPr>
                <w:rFonts w:cs="Arial"/>
                <w:sz w:val="16"/>
                <w:szCs w:val="16"/>
                <w:lang w:val="de-DE"/>
              </w:rPr>
            </w:pPr>
          </w:p>
        </w:tc>
      </w:tr>
      <w:tr w:rsidR="00DD3EAF" w:rsidRPr="00B67086" w14:paraId="1A436052" w14:textId="77777777" w:rsidTr="253F7324">
        <w:tc>
          <w:tcPr>
            <w:tcW w:w="565" w:type="dxa"/>
          </w:tcPr>
          <w:p w14:paraId="3FCA43D7" w14:textId="3A9DD795" w:rsidR="00DD3EAF" w:rsidRPr="000D2F11" w:rsidRDefault="00DD3EAF" w:rsidP="00802CF2">
            <w:pPr>
              <w:pStyle w:val="Kommentartext"/>
              <w:spacing w:before="120" w:after="120"/>
              <w:jc w:val="left"/>
              <w:rPr>
                <w:rFonts w:cs="Arial"/>
                <w:sz w:val="16"/>
                <w:szCs w:val="16"/>
                <w:lang w:val="de-DE"/>
              </w:rPr>
            </w:pPr>
            <w:r w:rsidRPr="000D2F11">
              <w:rPr>
                <w:rFonts w:cs="Arial"/>
                <w:sz w:val="16"/>
                <w:szCs w:val="16"/>
                <w:lang w:val="de-DE"/>
              </w:rPr>
              <w:t>5.C.</w:t>
            </w:r>
            <w:r w:rsidR="00EA79C1" w:rsidRPr="000D2F11">
              <w:rPr>
                <w:rFonts w:cs="Arial"/>
                <w:sz w:val="16"/>
                <w:szCs w:val="16"/>
                <w:lang w:val="de-DE"/>
              </w:rPr>
              <w:t>4</w:t>
            </w:r>
          </w:p>
        </w:tc>
        <w:tc>
          <w:tcPr>
            <w:tcW w:w="1485" w:type="dxa"/>
          </w:tcPr>
          <w:p w14:paraId="6DE4E556" w14:textId="77777777" w:rsidR="000D2F11" w:rsidRPr="000D2F11" w:rsidRDefault="000D2F11" w:rsidP="00802CF2">
            <w:pPr>
              <w:pStyle w:val="Kommentartext"/>
              <w:spacing w:before="120" w:after="120"/>
              <w:jc w:val="left"/>
              <w:rPr>
                <w:rFonts w:cs="Arial"/>
                <w:sz w:val="16"/>
                <w:szCs w:val="16"/>
                <w:lang w:val="de-DE"/>
              </w:rPr>
            </w:pPr>
            <w:r w:rsidRPr="000D2F11">
              <w:rPr>
                <w:rFonts w:cs="Arial"/>
                <w:sz w:val="16"/>
                <w:szCs w:val="16"/>
                <w:lang w:val="de-DE"/>
              </w:rPr>
              <w:t>Geräte-Adresse</w:t>
            </w:r>
          </w:p>
          <w:p w14:paraId="4D997322" w14:textId="2B4AA192" w:rsidR="00DD3EAF" w:rsidRPr="000D2F11" w:rsidRDefault="00DD3EAF" w:rsidP="00802CF2">
            <w:pPr>
              <w:pStyle w:val="Kommentartext"/>
              <w:spacing w:before="120" w:after="120"/>
              <w:jc w:val="left"/>
              <w:rPr>
                <w:rFonts w:cs="Arial"/>
                <w:sz w:val="16"/>
                <w:szCs w:val="16"/>
                <w:lang w:val="de-DE"/>
              </w:rPr>
            </w:pPr>
          </w:p>
        </w:tc>
        <w:tc>
          <w:tcPr>
            <w:tcW w:w="3060" w:type="dxa"/>
          </w:tcPr>
          <w:p w14:paraId="12E2CC00" w14:textId="49934A70" w:rsidR="00DD3EAF" w:rsidRPr="00DE0FD3" w:rsidRDefault="00D7094A" w:rsidP="00802CF2">
            <w:pPr>
              <w:spacing w:before="120" w:after="120"/>
              <w:jc w:val="left"/>
              <w:rPr>
                <w:rFonts w:cs="Arial"/>
                <w:sz w:val="16"/>
                <w:szCs w:val="16"/>
                <w:lang w:val="de-DE"/>
              </w:rPr>
            </w:pPr>
            <w:r>
              <w:rPr>
                <w:sz w:val="16"/>
                <w:szCs w:val="16"/>
                <w:lang w:val="de-DE"/>
              </w:rPr>
              <w:t>J</w:t>
            </w:r>
            <w:r w:rsidR="00DE0FD3" w:rsidRPr="00DE0FD3">
              <w:rPr>
                <w:sz w:val="16"/>
                <w:szCs w:val="16"/>
                <w:lang w:val="de-DE"/>
              </w:rPr>
              <w:t xml:space="preserve">edem </w:t>
            </w:r>
            <w:r>
              <w:rPr>
                <w:sz w:val="16"/>
                <w:szCs w:val="16"/>
                <w:lang w:val="de-DE"/>
              </w:rPr>
              <w:t>logischen</w:t>
            </w:r>
            <w:r w:rsidRPr="00DE0FD3">
              <w:rPr>
                <w:sz w:val="16"/>
                <w:szCs w:val="16"/>
                <w:lang w:val="de-DE"/>
              </w:rPr>
              <w:t xml:space="preserve"> </w:t>
            </w:r>
            <w:r w:rsidR="00DE0FD3" w:rsidRPr="00DE0FD3">
              <w:rPr>
                <w:sz w:val="16"/>
                <w:szCs w:val="16"/>
                <w:lang w:val="de-DE"/>
              </w:rPr>
              <w:t>Gerät</w:t>
            </w:r>
            <w:r w:rsidR="00DE0FD3">
              <w:rPr>
                <w:sz w:val="16"/>
                <w:szCs w:val="16"/>
                <w:lang w:val="de-DE"/>
              </w:rPr>
              <w:t xml:space="preserve"> </w:t>
            </w:r>
            <w:r>
              <w:rPr>
                <w:sz w:val="16"/>
                <w:szCs w:val="16"/>
                <w:lang w:val="de-DE"/>
              </w:rPr>
              <w:t xml:space="preserve">ist vom </w:t>
            </w:r>
            <w:r w:rsidR="003A0959">
              <w:rPr>
                <w:sz w:val="16"/>
                <w:szCs w:val="16"/>
                <w:lang w:val="de-DE"/>
              </w:rPr>
              <w:t>TALQ-Gateway</w:t>
            </w:r>
            <w:r w:rsidR="00DE0FD3">
              <w:rPr>
                <w:sz w:val="16"/>
                <w:szCs w:val="16"/>
                <w:lang w:val="de-DE"/>
              </w:rPr>
              <w:t xml:space="preserve">, </w:t>
            </w:r>
            <w:r w:rsidR="00DE0FD3" w:rsidRPr="00DE0FD3">
              <w:rPr>
                <w:sz w:val="16"/>
                <w:szCs w:val="16"/>
                <w:lang w:val="de-DE"/>
              </w:rPr>
              <w:t>unter Beachtung der TALQ Adressierungs</w:t>
            </w:r>
            <w:r w:rsidR="00DE0FD3">
              <w:rPr>
                <w:sz w:val="16"/>
                <w:szCs w:val="16"/>
                <w:lang w:val="de-DE"/>
              </w:rPr>
              <w:t>-R</w:t>
            </w:r>
            <w:r w:rsidR="00DE0FD3" w:rsidRPr="00DE0FD3">
              <w:rPr>
                <w:sz w:val="16"/>
                <w:szCs w:val="16"/>
                <w:lang w:val="de-DE"/>
              </w:rPr>
              <w:t>egeln</w:t>
            </w:r>
            <w:r w:rsidR="00DE0FD3">
              <w:rPr>
                <w:sz w:val="16"/>
                <w:szCs w:val="16"/>
                <w:lang w:val="de-DE"/>
              </w:rPr>
              <w:t xml:space="preserve">, </w:t>
            </w:r>
            <w:r w:rsidR="003A0959">
              <w:rPr>
                <w:sz w:val="16"/>
                <w:szCs w:val="16"/>
                <w:lang w:val="de-DE"/>
              </w:rPr>
              <w:t>eine eindeutige Adresse</w:t>
            </w:r>
            <w:r w:rsidR="003A0959" w:rsidRPr="00DE0FD3">
              <w:rPr>
                <w:sz w:val="16"/>
                <w:szCs w:val="16"/>
                <w:lang w:val="de-DE"/>
              </w:rPr>
              <w:t xml:space="preserve"> zu</w:t>
            </w:r>
            <w:r w:rsidR="003A0959">
              <w:rPr>
                <w:sz w:val="16"/>
                <w:szCs w:val="16"/>
                <w:lang w:val="de-DE"/>
              </w:rPr>
              <w:t>zuweisen und</w:t>
            </w:r>
            <w:r w:rsidR="003A0959" w:rsidRPr="00DE0FD3">
              <w:rPr>
                <w:sz w:val="16"/>
                <w:szCs w:val="16"/>
                <w:lang w:val="de-DE"/>
              </w:rPr>
              <w:t xml:space="preserve"> </w:t>
            </w:r>
            <w:r w:rsidR="00DE0FD3" w:rsidRPr="00DE0FD3">
              <w:rPr>
                <w:sz w:val="16"/>
                <w:szCs w:val="16"/>
                <w:lang w:val="de-DE"/>
              </w:rPr>
              <w:t>an das CMS weiter</w:t>
            </w:r>
            <w:r>
              <w:rPr>
                <w:sz w:val="16"/>
                <w:szCs w:val="16"/>
                <w:lang w:val="de-DE"/>
              </w:rPr>
              <w:t>zu</w:t>
            </w:r>
            <w:r w:rsidR="00DE0FD3" w:rsidRPr="00DE0FD3">
              <w:rPr>
                <w:sz w:val="16"/>
                <w:szCs w:val="16"/>
                <w:lang w:val="de-DE"/>
              </w:rPr>
              <w:t>geben</w:t>
            </w:r>
            <w:r w:rsidR="000D2F11" w:rsidRPr="00DE0FD3">
              <w:rPr>
                <w:rFonts w:cs="Arial"/>
                <w:sz w:val="16"/>
                <w:szCs w:val="16"/>
                <w:lang w:val="de-DE"/>
              </w:rPr>
              <w:t xml:space="preserve">. </w:t>
            </w:r>
          </w:p>
        </w:tc>
        <w:tc>
          <w:tcPr>
            <w:tcW w:w="1260" w:type="dxa"/>
          </w:tcPr>
          <w:p w14:paraId="21B8DE04" w14:textId="77777777" w:rsidR="00DD3EAF" w:rsidRPr="000D2F11" w:rsidRDefault="00DD3EAF" w:rsidP="00094878">
            <w:pPr>
              <w:spacing w:before="120" w:after="120"/>
              <w:jc w:val="center"/>
              <w:rPr>
                <w:rFonts w:cs="Arial"/>
                <w:sz w:val="16"/>
                <w:szCs w:val="16"/>
                <w:lang w:val="de-DE"/>
              </w:rPr>
            </w:pPr>
          </w:p>
        </w:tc>
        <w:tc>
          <w:tcPr>
            <w:tcW w:w="1350" w:type="dxa"/>
          </w:tcPr>
          <w:p w14:paraId="4C29F3E7" w14:textId="77777777" w:rsidR="00DD3EAF" w:rsidRPr="000D2F11" w:rsidRDefault="00DD3EAF" w:rsidP="00094878">
            <w:pPr>
              <w:spacing w:before="120" w:after="120"/>
              <w:jc w:val="center"/>
              <w:rPr>
                <w:rFonts w:cs="Arial"/>
                <w:sz w:val="16"/>
                <w:szCs w:val="16"/>
                <w:lang w:val="de-DE"/>
              </w:rPr>
            </w:pPr>
          </w:p>
        </w:tc>
        <w:tc>
          <w:tcPr>
            <w:tcW w:w="2070" w:type="dxa"/>
          </w:tcPr>
          <w:p w14:paraId="007EC475" w14:textId="77777777" w:rsidR="00DD3EAF" w:rsidRPr="000D2F11" w:rsidRDefault="00DD3EAF" w:rsidP="00094878">
            <w:pPr>
              <w:spacing w:before="120" w:after="120"/>
              <w:jc w:val="center"/>
              <w:rPr>
                <w:rFonts w:cs="Arial"/>
                <w:sz w:val="16"/>
                <w:szCs w:val="16"/>
                <w:lang w:val="de-DE"/>
              </w:rPr>
            </w:pPr>
          </w:p>
        </w:tc>
      </w:tr>
      <w:tr w:rsidR="00AB3729" w:rsidRPr="00B67086" w14:paraId="612D73FE" w14:textId="77777777" w:rsidTr="253F7324">
        <w:tc>
          <w:tcPr>
            <w:tcW w:w="565" w:type="dxa"/>
          </w:tcPr>
          <w:p w14:paraId="1EB707F6" w14:textId="013EFC19" w:rsidR="00AB3729" w:rsidRPr="000D2F11" w:rsidRDefault="00AB3729" w:rsidP="00802CF2">
            <w:pPr>
              <w:pStyle w:val="Kommentartext"/>
              <w:spacing w:before="120" w:after="120"/>
              <w:jc w:val="left"/>
              <w:rPr>
                <w:rFonts w:cs="Arial"/>
                <w:sz w:val="16"/>
                <w:szCs w:val="16"/>
                <w:lang w:val="de-DE"/>
              </w:rPr>
            </w:pPr>
            <w:r w:rsidRPr="000D2F11">
              <w:rPr>
                <w:rFonts w:cs="Arial"/>
                <w:sz w:val="16"/>
                <w:szCs w:val="16"/>
                <w:lang w:val="de-DE"/>
              </w:rPr>
              <w:t>5.C.5</w:t>
            </w:r>
          </w:p>
        </w:tc>
        <w:tc>
          <w:tcPr>
            <w:tcW w:w="1485" w:type="dxa"/>
          </w:tcPr>
          <w:p w14:paraId="6EB92E33" w14:textId="28ED2DF9" w:rsidR="00AB3729" w:rsidRPr="000D2F11" w:rsidRDefault="00777F6E" w:rsidP="00802CF2">
            <w:pPr>
              <w:pStyle w:val="Kommentartext"/>
              <w:spacing w:before="120" w:after="120"/>
              <w:jc w:val="left"/>
              <w:rPr>
                <w:rFonts w:cs="Arial"/>
                <w:sz w:val="16"/>
                <w:szCs w:val="16"/>
                <w:lang w:val="de-DE"/>
              </w:rPr>
            </w:pPr>
            <w:r w:rsidRPr="000D2F11">
              <w:rPr>
                <w:rFonts w:cs="Arial"/>
                <w:sz w:val="16"/>
                <w:szCs w:val="16"/>
                <w:lang w:val="de-DE"/>
              </w:rPr>
              <w:t>System</w:t>
            </w:r>
            <w:r w:rsidR="000D2F11" w:rsidRPr="000D2F11">
              <w:rPr>
                <w:rFonts w:cs="Arial"/>
                <w:sz w:val="16"/>
                <w:szCs w:val="16"/>
                <w:lang w:val="de-DE"/>
              </w:rPr>
              <w:t>-U</w:t>
            </w:r>
            <w:r w:rsidR="00AB3729" w:rsidRPr="000D2F11">
              <w:rPr>
                <w:rFonts w:cs="Arial"/>
                <w:sz w:val="16"/>
                <w:szCs w:val="16"/>
                <w:lang w:val="de-DE"/>
              </w:rPr>
              <w:t>p</w:t>
            </w:r>
            <w:r w:rsidR="008E3057" w:rsidRPr="000D2F11">
              <w:rPr>
                <w:rFonts w:cs="Arial"/>
                <w:sz w:val="16"/>
                <w:szCs w:val="16"/>
                <w:lang w:val="de-DE"/>
              </w:rPr>
              <w:t>grade</w:t>
            </w:r>
            <w:r w:rsidR="000D2F11" w:rsidRPr="000D2F11">
              <w:rPr>
                <w:rFonts w:cs="Arial"/>
                <w:sz w:val="16"/>
                <w:szCs w:val="16"/>
                <w:lang w:val="de-DE"/>
              </w:rPr>
              <w:t xml:space="preserve"> (Aktualisierung &amp; Erweiterung)</w:t>
            </w:r>
          </w:p>
        </w:tc>
        <w:tc>
          <w:tcPr>
            <w:tcW w:w="3060" w:type="dxa"/>
          </w:tcPr>
          <w:p w14:paraId="512E3F74" w14:textId="5BCE61C1" w:rsidR="00AB3729" w:rsidRPr="00784F0F" w:rsidRDefault="00784F0F" w:rsidP="00802CF2">
            <w:pPr>
              <w:spacing w:before="120" w:after="120"/>
              <w:jc w:val="left"/>
              <w:rPr>
                <w:rFonts w:cs="Arial"/>
                <w:sz w:val="16"/>
                <w:szCs w:val="16"/>
                <w:lang w:val="de-DE"/>
              </w:rPr>
            </w:pPr>
            <w:r w:rsidRPr="00784F0F">
              <w:rPr>
                <w:rFonts w:cs="Arial"/>
                <w:sz w:val="16"/>
                <w:szCs w:val="16"/>
                <w:lang w:val="de-DE"/>
              </w:rPr>
              <w:t xml:space="preserve">Es ist anzugeben, </w:t>
            </w:r>
            <w:r w:rsidR="000D2F11" w:rsidRPr="00B67086">
              <w:rPr>
                <w:rFonts w:cs="Arial"/>
                <w:sz w:val="16"/>
                <w:szCs w:val="16"/>
                <w:lang w:val="de-DE"/>
              </w:rPr>
              <w:t>ob und wie das System aktualisiert und erweitert werden kann und wie</w:t>
            </w:r>
            <w:r w:rsidR="000711B9" w:rsidRPr="00B67086">
              <w:rPr>
                <w:rFonts w:cs="Arial"/>
                <w:sz w:val="16"/>
                <w:szCs w:val="16"/>
                <w:lang w:val="de-DE"/>
              </w:rPr>
              <w:t xml:space="preserve"> ein</w:t>
            </w:r>
            <w:r w:rsidR="000D2F11" w:rsidRPr="00B67086">
              <w:rPr>
                <w:rFonts w:cs="Arial"/>
                <w:sz w:val="16"/>
                <w:szCs w:val="16"/>
                <w:lang w:val="de-DE"/>
              </w:rPr>
              <w:t xml:space="preserve"> Upgrade </w:t>
            </w:r>
            <w:r w:rsidRPr="00B67086">
              <w:rPr>
                <w:rFonts w:cs="Arial"/>
                <w:sz w:val="16"/>
                <w:szCs w:val="16"/>
                <w:lang w:val="de-DE"/>
              </w:rPr>
              <w:t xml:space="preserve">über das </w:t>
            </w:r>
            <w:proofErr w:type="gramStart"/>
            <w:r w:rsidRPr="00B67086">
              <w:rPr>
                <w:rFonts w:cs="Arial"/>
                <w:sz w:val="16"/>
                <w:szCs w:val="16"/>
                <w:lang w:val="de-DE"/>
              </w:rPr>
              <w:t>TALQ Protokoll</w:t>
            </w:r>
            <w:proofErr w:type="gramEnd"/>
            <w:r w:rsidRPr="00B67086">
              <w:rPr>
                <w:rFonts w:cs="Arial"/>
                <w:sz w:val="16"/>
                <w:szCs w:val="16"/>
                <w:lang w:val="de-DE"/>
              </w:rPr>
              <w:t xml:space="preserve"> </w:t>
            </w:r>
            <w:r w:rsidR="000D2F11" w:rsidRPr="00B67086">
              <w:rPr>
                <w:rFonts w:cs="Arial"/>
                <w:sz w:val="16"/>
                <w:szCs w:val="16"/>
                <w:lang w:val="de-DE"/>
              </w:rPr>
              <w:t>erfolgt</w:t>
            </w:r>
            <w:r w:rsidRPr="00B67086">
              <w:rPr>
                <w:rFonts w:cs="Arial"/>
                <w:sz w:val="16"/>
                <w:szCs w:val="16"/>
                <w:lang w:val="de-DE"/>
              </w:rPr>
              <w:t xml:space="preserve"> (oder nicht)</w:t>
            </w:r>
            <w:r w:rsidR="000D2F11" w:rsidRPr="00784F0F">
              <w:rPr>
                <w:rFonts w:cs="Arial"/>
                <w:sz w:val="16"/>
                <w:szCs w:val="16"/>
                <w:lang w:val="de-DE"/>
              </w:rPr>
              <w:t>.</w:t>
            </w:r>
          </w:p>
        </w:tc>
        <w:tc>
          <w:tcPr>
            <w:tcW w:w="1260" w:type="dxa"/>
          </w:tcPr>
          <w:p w14:paraId="764538C1" w14:textId="72D700AF" w:rsidR="00AB3729" w:rsidRPr="000D2F11" w:rsidRDefault="00AB3729" w:rsidP="00AB3729">
            <w:pPr>
              <w:spacing w:before="120" w:after="120"/>
              <w:jc w:val="center"/>
              <w:rPr>
                <w:rFonts w:cs="Arial"/>
                <w:sz w:val="16"/>
                <w:szCs w:val="16"/>
                <w:lang w:val="de-DE"/>
              </w:rPr>
            </w:pPr>
          </w:p>
        </w:tc>
        <w:tc>
          <w:tcPr>
            <w:tcW w:w="1350" w:type="dxa"/>
          </w:tcPr>
          <w:p w14:paraId="589F285E" w14:textId="77777777" w:rsidR="00AB3729" w:rsidRPr="000D2F11" w:rsidRDefault="00AB3729" w:rsidP="00AB3729">
            <w:pPr>
              <w:spacing w:before="120" w:after="120"/>
              <w:jc w:val="center"/>
              <w:rPr>
                <w:rFonts w:cs="Arial"/>
                <w:sz w:val="16"/>
                <w:szCs w:val="16"/>
                <w:lang w:val="de-DE"/>
              </w:rPr>
            </w:pPr>
          </w:p>
        </w:tc>
        <w:tc>
          <w:tcPr>
            <w:tcW w:w="2070" w:type="dxa"/>
          </w:tcPr>
          <w:p w14:paraId="6CDC797C" w14:textId="77777777" w:rsidR="00AB3729" w:rsidRPr="000D2F11" w:rsidRDefault="00AB3729" w:rsidP="00AB3729">
            <w:pPr>
              <w:spacing w:before="120" w:after="120"/>
              <w:jc w:val="center"/>
              <w:rPr>
                <w:rFonts w:cs="Arial"/>
                <w:sz w:val="16"/>
                <w:szCs w:val="16"/>
                <w:lang w:val="de-DE"/>
              </w:rPr>
            </w:pPr>
          </w:p>
        </w:tc>
      </w:tr>
      <w:tr w:rsidR="002923C7" w:rsidRPr="00B67086" w14:paraId="485BAB5D" w14:textId="77777777" w:rsidTr="253F7324">
        <w:tc>
          <w:tcPr>
            <w:tcW w:w="565" w:type="dxa"/>
          </w:tcPr>
          <w:p w14:paraId="38365F1B" w14:textId="23E41A77" w:rsidR="002923C7" w:rsidRPr="000D2F11" w:rsidRDefault="002923C7" w:rsidP="00802CF2">
            <w:pPr>
              <w:pStyle w:val="Kommentartext"/>
              <w:spacing w:before="120" w:after="120"/>
              <w:jc w:val="left"/>
              <w:rPr>
                <w:rFonts w:cs="Arial"/>
                <w:sz w:val="16"/>
                <w:szCs w:val="16"/>
                <w:lang w:val="de-DE"/>
              </w:rPr>
            </w:pPr>
            <w:r>
              <w:rPr>
                <w:rFonts w:cs="Arial"/>
                <w:sz w:val="16"/>
                <w:szCs w:val="16"/>
                <w:lang w:val="en-US"/>
              </w:rPr>
              <w:t>5.C.6</w:t>
            </w:r>
          </w:p>
        </w:tc>
        <w:tc>
          <w:tcPr>
            <w:tcW w:w="1485" w:type="dxa"/>
          </w:tcPr>
          <w:p w14:paraId="18EB4F66" w14:textId="63C30F20" w:rsidR="002923C7" w:rsidRPr="000D2F11" w:rsidRDefault="002923C7" w:rsidP="00802CF2">
            <w:pPr>
              <w:pStyle w:val="Kommentartext"/>
              <w:spacing w:before="120" w:after="120"/>
              <w:jc w:val="left"/>
              <w:rPr>
                <w:rFonts w:cs="Arial"/>
                <w:sz w:val="16"/>
                <w:szCs w:val="16"/>
                <w:lang w:val="de-DE"/>
              </w:rPr>
            </w:pPr>
            <w:r w:rsidRPr="002B183E">
              <w:rPr>
                <w:rFonts w:cs="Arial"/>
                <w:sz w:val="16"/>
                <w:szCs w:val="16"/>
                <w:lang w:val="de-DE"/>
              </w:rPr>
              <w:t>&lt;</w:t>
            </w:r>
            <w:r w:rsidRPr="00B67086">
              <w:rPr>
                <w:rFonts w:cs="Arial"/>
                <w:sz w:val="16"/>
                <w:szCs w:val="16"/>
                <w:highlight w:val="yellow"/>
                <w:lang w:val="de-DE"/>
              </w:rPr>
              <w:t>Beschreibung der Kommunikations-Technologie</w:t>
            </w:r>
            <w:r w:rsidRPr="002B183E">
              <w:rPr>
                <w:rFonts w:cs="Arial"/>
                <w:sz w:val="16"/>
                <w:szCs w:val="16"/>
                <w:lang w:val="de-DE"/>
              </w:rPr>
              <w:t>&gt;</w:t>
            </w:r>
          </w:p>
        </w:tc>
        <w:tc>
          <w:tcPr>
            <w:tcW w:w="3060" w:type="dxa"/>
          </w:tcPr>
          <w:p w14:paraId="1651C590" w14:textId="4DFAE2A6" w:rsidR="002923C7" w:rsidRPr="002923C7" w:rsidRDefault="002923C7" w:rsidP="00802CF2">
            <w:pPr>
              <w:spacing w:before="120" w:after="120"/>
              <w:jc w:val="left"/>
              <w:rPr>
                <w:rFonts w:cs="Arial"/>
                <w:sz w:val="16"/>
                <w:szCs w:val="16"/>
                <w:lang w:val="de-DE"/>
              </w:rPr>
            </w:pPr>
            <w:r w:rsidRPr="002B183E">
              <w:rPr>
                <w:rFonts w:cs="Arial"/>
                <w:i/>
                <w:iCs/>
                <w:sz w:val="16"/>
                <w:szCs w:val="16"/>
                <w:lang w:val="de-DE"/>
              </w:rPr>
              <w:t>&lt;</w:t>
            </w:r>
            <w:r w:rsidRPr="00FB0985">
              <w:rPr>
                <w:rFonts w:cs="Arial"/>
                <w:i/>
                <w:iCs/>
                <w:sz w:val="16"/>
                <w:szCs w:val="16"/>
                <w:highlight w:val="yellow"/>
                <w:lang w:val="de-DE"/>
              </w:rPr>
              <w:t>Bitte geben Sie hier die spezifische Funktechnologie (oder andere Übertragungsform) und/oder das Protokoll an, dem die OLN-Lösung entsprechen soll</w:t>
            </w:r>
            <w:r w:rsidRPr="002B183E">
              <w:rPr>
                <w:rFonts w:cs="Arial"/>
                <w:i/>
                <w:iCs/>
                <w:sz w:val="16"/>
                <w:szCs w:val="16"/>
                <w:lang w:val="de-DE"/>
              </w:rPr>
              <w:t>&gt;</w:t>
            </w:r>
          </w:p>
        </w:tc>
        <w:tc>
          <w:tcPr>
            <w:tcW w:w="1260" w:type="dxa"/>
          </w:tcPr>
          <w:p w14:paraId="5A14E00E" w14:textId="77777777" w:rsidR="002923C7" w:rsidRPr="002923C7" w:rsidRDefault="002923C7" w:rsidP="002923C7">
            <w:pPr>
              <w:spacing w:before="120" w:after="120"/>
              <w:jc w:val="center"/>
              <w:rPr>
                <w:rFonts w:cs="Arial"/>
                <w:sz w:val="16"/>
                <w:szCs w:val="16"/>
                <w:lang w:val="de-DE"/>
              </w:rPr>
            </w:pPr>
          </w:p>
        </w:tc>
        <w:tc>
          <w:tcPr>
            <w:tcW w:w="1350" w:type="dxa"/>
          </w:tcPr>
          <w:p w14:paraId="6DE46282" w14:textId="77777777" w:rsidR="002923C7" w:rsidRPr="002923C7" w:rsidRDefault="002923C7" w:rsidP="002923C7">
            <w:pPr>
              <w:spacing w:before="120" w:after="120"/>
              <w:jc w:val="center"/>
              <w:rPr>
                <w:rFonts w:cs="Arial"/>
                <w:sz w:val="16"/>
                <w:szCs w:val="16"/>
                <w:lang w:val="de-DE"/>
              </w:rPr>
            </w:pPr>
          </w:p>
        </w:tc>
        <w:tc>
          <w:tcPr>
            <w:tcW w:w="2070" w:type="dxa"/>
          </w:tcPr>
          <w:p w14:paraId="6DA404DE" w14:textId="77777777" w:rsidR="002923C7" w:rsidRPr="002923C7" w:rsidRDefault="002923C7" w:rsidP="002923C7">
            <w:pPr>
              <w:spacing w:before="120" w:after="120"/>
              <w:jc w:val="center"/>
              <w:rPr>
                <w:rFonts w:cs="Arial"/>
                <w:sz w:val="16"/>
                <w:szCs w:val="16"/>
                <w:lang w:val="de-DE"/>
              </w:rPr>
            </w:pPr>
          </w:p>
        </w:tc>
      </w:tr>
      <w:tr w:rsidR="002923C7" w:rsidRPr="00B67086" w14:paraId="68EF0855" w14:textId="77777777" w:rsidTr="253F7324">
        <w:tc>
          <w:tcPr>
            <w:tcW w:w="565" w:type="dxa"/>
          </w:tcPr>
          <w:p w14:paraId="0EFB9364" w14:textId="0115A9FD" w:rsidR="002923C7" w:rsidRPr="000D2F11" w:rsidRDefault="002923C7" w:rsidP="00802CF2">
            <w:pPr>
              <w:pStyle w:val="Kommentartext"/>
              <w:spacing w:before="120" w:after="120"/>
              <w:jc w:val="left"/>
              <w:rPr>
                <w:rFonts w:cs="Arial"/>
                <w:sz w:val="16"/>
                <w:szCs w:val="16"/>
                <w:lang w:val="de-DE"/>
              </w:rPr>
            </w:pPr>
            <w:r>
              <w:rPr>
                <w:rFonts w:cs="Arial"/>
                <w:sz w:val="16"/>
                <w:szCs w:val="16"/>
                <w:lang w:val="en-US"/>
              </w:rPr>
              <w:t>5.C.7</w:t>
            </w:r>
          </w:p>
        </w:tc>
        <w:tc>
          <w:tcPr>
            <w:tcW w:w="1485" w:type="dxa"/>
          </w:tcPr>
          <w:p w14:paraId="645214B4" w14:textId="273315D6" w:rsidR="002923C7" w:rsidRPr="002923C7" w:rsidRDefault="002923C7" w:rsidP="00802CF2">
            <w:pPr>
              <w:pStyle w:val="Kommentartext"/>
              <w:spacing w:before="120" w:after="120"/>
              <w:jc w:val="left"/>
              <w:rPr>
                <w:rFonts w:cs="Arial"/>
                <w:sz w:val="16"/>
                <w:szCs w:val="16"/>
                <w:lang w:val="de-DE"/>
              </w:rPr>
            </w:pPr>
            <w:r w:rsidRPr="002B183E">
              <w:rPr>
                <w:rFonts w:cs="Arial"/>
                <w:sz w:val="16"/>
                <w:szCs w:val="16"/>
                <w:lang w:val="de-DE"/>
              </w:rPr>
              <w:t>&lt;</w:t>
            </w:r>
            <w:r w:rsidRPr="00B67086">
              <w:rPr>
                <w:rFonts w:cs="Arial"/>
                <w:sz w:val="16"/>
                <w:szCs w:val="16"/>
                <w:highlight w:val="yellow"/>
                <w:lang w:val="de-DE"/>
              </w:rPr>
              <w:t>Spezifisches Leistungsniveau des Kommunikations-netzes</w:t>
            </w:r>
            <w:r w:rsidRPr="002B183E">
              <w:rPr>
                <w:rFonts w:cs="Arial"/>
                <w:sz w:val="16"/>
                <w:szCs w:val="16"/>
                <w:lang w:val="de-DE"/>
              </w:rPr>
              <w:t xml:space="preserve">&gt; </w:t>
            </w:r>
          </w:p>
        </w:tc>
        <w:tc>
          <w:tcPr>
            <w:tcW w:w="3060" w:type="dxa"/>
          </w:tcPr>
          <w:p w14:paraId="3BF13221" w14:textId="61308D7C" w:rsidR="002923C7" w:rsidRPr="002923C7" w:rsidRDefault="00B67086" w:rsidP="00802CF2">
            <w:pPr>
              <w:spacing w:before="120" w:after="120"/>
              <w:jc w:val="left"/>
              <w:rPr>
                <w:rFonts w:cs="Arial"/>
                <w:sz w:val="16"/>
                <w:szCs w:val="16"/>
                <w:lang w:val="de-DE"/>
              </w:rPr>
            </w:pPr>
            <w:r w:rsidRPr="00B67086">
              <w:rPr>
                <w:rFonts w:cs="Arial"/>
                <w:i/>
                <w:iCs/>
                <w:sz w:val="16"/>
                <w:szCs w:val="16"/>
                <w:lang w:val="de-DE"/>
              </w:rPr>
              <w:t>&lt;</w:t>
            </w:r>
            <w:r w:rsidRPr="00B67086">
              <w:rPr>
                <w:rFonts w:cs="Arial"/>
                <w:i/>
                <w:iCs/>
                <w:sz w:val="16"/>
                <w:szCs w:val="16"/>
                <w:highlight w:val="yellow"/>
                <w:lang w:val="de-DE"/>
              </w:rPr>
              <w:t xml:space="preserve">Bitte geben Sie hier alle spezifischen Anforderungen an die Netzwerkleistung an, die erfüllt werden müssen (z. B. maximale Zeit für die Verteilung eines </w:t>
            </w:r>
            <w:r w:rsidRPr="00B67086">
              <w:rPr>
                <w:rFonts w:cs="Arial"/>
                <w:i/>
                <w:iCs/>
                <w:sz w:val="16"/>
                <w:szCs w:val="16"/>
                <w:highlight w:val="yellow"/>
                <w:lang w:val="de-DE"/>
              </w:rPr>
              <w:lastRenderedPageBreak/>
              <w:t>Zeitplans/Kalenders auf alle Leuchten, maximale Zeit bis zum Empfang einer bestimmten Alarmmeldung oder maximale Zeit zur Übermittlung eines manuellen Steuerbefehls)</w:t>
            </w:r>
            <w:r w:rsidRPr="00B67086">
              <w:rPr>
                <w:rFonts w:cs="Arial"/>
                <w:i/>
                <w:iCs/>
                <w:sz w:val="16"/>
                <w:szCs w:val="16"/>
                <w:lang w:val="de-DE"/>
              </w:rPr>
              <w:t>.&gt;</w:t>
            </w:r>
          </w:p>
        </w:tc>
        <w:tc>
          <w:tcPr>
            <w:tcW w:w="1260" w:type="dxa"/>
          </w:tcPr>
          <w:p w14:paraId="2F1CF5AE" w14:textId="77777777" w:rsidR="002923C7" w:rsidRPr="002923C7" w:rsidRDefault="002923C7" w:rsidP="002923C7">
            <w:pPr>
              <w:spacing w:before="120" w:after="120"/>
              <w:jc w:val="center"/>
              <w:rPr>
                <w:rFonts w:cs="Arial"/>
                <w:sz w:val="16"/>
                <w:szCs w:val="16"/>
                <w:lang w:val="de-DE"/>
              </w:rPr>
            </w:pPr>
          </w:p>
        </w:tc>
        <w:tc>
          <w:tcPr>
            <w:tcW w:w="1350" w:type="dxa"/>
          </w:tcPr>
          <w:p w14:paraId="0509D7F3" w14:textId="77777777" w:rsidR="002923C7" w:rsidRPr="002923C7" w:rsidRDefault="002923C7" w:rsidP="002923C7">
            <w:pPr>
              <w:spacing w:before="120" w:after="120"/>
              <w:jc w:val="center"/>
              <w:rPr>
                <w:rFonts w:cs="Arial"/>
                <w:sz w:val="16"/>
                <w:szCs w:val="16"/>
                <w:lang w:val="de-DE"/>
              </w:rPr>
            </w:pPr>
          </w:p>
        </w:tc>
        <w:tc>
          <w:tcPr>
            <w:tcW w:w="2070" w:type="dxa"/>
          </w:tcPr>
          <w:p w14:paraId="65AE408B" w14:textId="77777777" w:rsidR="002923C7" w:rsidRPr="002923C7" w:rsidRDefault="002923C7" w:rsidP="002923C7">
            <w:pPr>
              <w:spacing w:before="120" w:after="120"/>
              <w:jc w:val="center"/>
              <w:rPr>
                <w:rFonts w:cs="Arial"/>
                <w:sz w:val="16"/>
                <w:szCs w:val="16"/>
                <w:lang w:val="de-DE"/>
              </w:rPr>
            </w:pPr>
          </w:p>
        </w:tc>
      </w:tr>
      <w:tr w:rsidR="002923C7" w:rsidRPr="00B67086" w14:paraId="36580129" w14:textId="77777777" w:rsidTr="253F7324">
        <w:tc>
          <w:tcPr>
            <w:tcW w:w="565" w:type="dxa"/>
          </w:tcPr>
          <w:p w14:paraId="1B1196A7" w14:textId="68090119" w:rsidR="002923C7" w:rsidRPr="000D2F11" w:rsidRDefault="002923C7" w:rsidP="00802CF2">
            <w:pPr>
              <w:pStyle w:val="Kommentartext"/>
              <w:spacing w:before="120" w:after="120"/>
              <w:jc w:val="left"/>
              <w:rPr>
                <w:rFonts w:cs="Arial"/>
                <w:sz w:val="16"/>
                <w:szCs w:val="16"/>
                <w:lang w:val="de-DE"/>
              </w:rPr>
            </w:pPr>
            <w:r>
              <w:rPr>
                <w:rFonts w:cs="Arial"/>
                <w:sz w:val="16"/>
                <w:szCs w:val="16"/>
                <w:lang w:val="en-US"/>
              </w:rPr>
              <w:t>5.C.8</w:t>
            </w:r>
          </w:p>
        </w:tc>
        <w:tc>
          <w:tcPr>
            <w:tcW w:w="1485" w:type="dxa"/>
          </w:tcPr>
          <w:p w14:paraId="0CCD35D3" w14:textId="03D12C50" w:rsidR="002923C7" w:rsidRPr="002B183E" w:rsidRDefault="002923C7" w:rsidP="00802CF2">
            <w:pPr>
              <w:pStyle w:val="Kommentartext"/>
              <w:spacing w:before="120" w:after="120"/>
              <w:jc w:val="left"/>
              <w:rPr>
                <w:rFonts w:cs="Arial"/>
                <w:sz w:val="16"/>
                <w:szCs w:val="16"/>
                <w:lang w:val="en-US"/>
              </w:rPr>
            </w:pPr>
            <w:r>
              <w:rPr>
                <w:rFonts w:cs="Arial"/>
                <w:sz w:val="16"/>
                <w:szCs w:val="16"/>
                <w:lang w:val="en-US"/>
              </w:rPr>
              <w:t>&lt;</w:t>
            </w:r>
            <w:r w:rsidRPr="00FB0985">
              <w:rPr>
                <w:rFonts w:cs="Arial"/>
                <w:sz w:val="16"/>
                <w:szCs w:val="16"/>
                <w:highlight w:val="yellow"/>
                <w:lang w:val="en-US"/>
              </w:rPr>
              <w:t>optiona</w:t>
            </w:r>
            <w:r>
              <w:rPr>
                <w:rFonts w:cs="Arial"/>
                <w:sz w:val="16"/>
                <w:szCs w:val="16"/>
                <w:lang w:val="en-US"/>
              </w:rPr>
              <w:t>l&gt;</w:t>
            </w:r>
            <w:r w:rsidR="002A5639">
              <w:rPr>
                <w:rFonts w:cs="Arial"/>
                <w:sz w:val="16"/>
                <w:szCs w:val="16"/>
                <w:lang w:val="en-US"/>
              </w:rPr>
              <w:t xml:space="preserve"> </w:t>
            </w:r>
            <w:r w:rsidR="002A5639" w:rsidRPr="00D67F03">
              <w:rPr>
                <w:rFonts w:cs="Arial"/>
                <w:sz w:val="16"/>
                <w:szCs w:val="16"/>
                <w:lang w:val="de-DE"/>
              </w:rPr>
              <w:t>Dynamische sensorgestützte Beleuchtung</w:t>
            </w:r>
          </w:p>
        </w:tc>
        <w:tc>
          <w:tcPr>
            <w:tcW w:w="3060" w:type="dxa"/>
          </w:tcPr>
          <w:p w14:paraId="37969920" w14:textId="2A47883D" w:rsidR="002923C7" w:rsidRPr="002A5639" w:rsidRDefault="002A5639" w:rsidP="00802CF2">
            <w:pPr>
              <w:spacing w:before="120" w:after="120"/>
              <w:jc w:val="left"/>
              <w:rPr>
                <w:rFonts w:cs="Arial"/>
                <w:sz w:val="16"/>
                <w:szCs w:val="16"/>
                <w:lang w:val="de-DE"/>
              </w:rPr>
            </w:pPr>
            <w:r w:rsidRPr="002B183E">
              <w:rPr>
                <w:rFonts w:cs="Arial"/>
                <w:sz w:val="16"/>
                <w:szCs w:val="16"/>
                <w:lang w:val="de-DE"/>
              </w:rPr>
              <w:t xml:space="preserve">Das OLN </w:t>
            </w:r>
            <w:r>
              <w:rPr>
                <w:rFonts w:cs="Arial"/>
                <w:sz w:val="16"/>
                <w:szCs w:val="16"/>
                <w:lang w:val="de-DE"/>
              </w:rPr>
              <w:t>soll</w:t>
            </w:r>
            <w:r w:rsidRPr="002B183E">
              <w:rPr>
                <w:rFonts w:cs="Arial"/>
                <w:sz w:val="16"/>
                <w:szCs w:val="16"/>
                <w:lang w:val="de-DE"/>
              </w:rPr>
              <w:t xml:space="preserve"> eine dynamische</w:t>
            </w:r>
            <w:r>
              <w:rPr>
                <w:rFonts w:cs="Arial"/>
                <w:sz w:val="16"/>
                <w:szCs w:val="16"/>
                <w:lang w:val="de-DE"/>
              </w:rPr>
              <w:t>,</w:t>
            </w:r>
            <w:r w:rsidRPr="002B183E">
              <w:rPr>
                <w:rFonts w:cs="Arial"/>
                <w:sz w:val="16"/>
                <w:szCs w:val="16"/>
                <w:lang w:val="de-DE"/>
              </w:rPr>
              <w:t xml:space="preserve"> sensorgestützte Beleuchtung unterstützen, bei der Sensoren, die an einer bestimmten Leuchte angebracht und mit dem OLN verbunden sind, eine Änderung des Lichtniveaus bei einer Gruppe </w:t>
            </w:r>
            <w:r>
              <w:rPr>
                <w:rFonts w:cs="Arial"/>
                <w:sz w:val="16"/>
                <w:szCs w:val="16"/>
                <w:lang w:val="de-DE"/>
              </w:rPr>
              <w:t>von</w:t>
            </w:r>
            <w:r w:rsidRPr="002B183E">
              <w:rPr>
                <w:rFonts w:cs="Arial"/>
                <w:sz w:val="16"/>
                <w:szCs w:val="16"/>
                <w:lang w:val="de-DE"/>
              </w:rPr>
              <w:t xml:space="preserve"> Leuchten auslösen</w:t>
            </w:r>
            <w:r>
              <w:rPr>
                <w:rFonts w:cs="Arial"/>
                <w:sz w:val="16"/>
                <w:szCs w:val="16"/>
                <w:lang w:val="de-DE"/>
              </w:rPr>
              <w:t xml:space="preserve"> können</w:t>
            </w:r>
            <w:r w:rsidRPr="002B183E">
              <w:rPr>
                <w:rFonts w:cs="Arial"/>
                <w:sz w:val="16"/>
                <w:szCs w:val="16"/>
                <w:lang w:val="de-DE"/>
              </w:rPr>
              <w:t xml:space="preserve">, die von mit demselben OLN verbundenen Steuergeräten gesteuert </w:t>
            </w:r>
            <w:r w:rsidRPr="002B183E">
              <w:rPr>
                <w:rFonts w:cs="Arial"/>
                <w:sz w:val="16"/>
                <w:szCs w:val="16"/>
                <w:lang w:val="de-DE"/>
              </w:rPr>
              <w:t>werden</w:t>
            </w:r>
            <w:r w:rsidR="002923C7" w:rsidRPr="002B183E">
              <w:rPr>
                <w:rFonts w:cs="Arial"/>
                <w:sz w:val="16"/>
                <w:szCs w:val="16"/>
                <w:lang w:val="de-DE"/>
              </w:rPr>
              <w:t>.</w:t>
            </w:r>
            <w:r w:rsidR="00784F0F">
              <w:rPr>
                <w:rFonts w:cs="Arial"/>
                <w:sz w:val="16"/>
                <w:szCs w:val="16"/>
                <w:lang w:val="de-DE"/>
              </w:rPr>
              <w:t xml:space="preserve"> </w:t>
            </w:r>
            <w:r w:rsidR="00784F0F" w:rsidRPr="00784F0F">
              <w:rPr>
                <w:rFonts w:cs="Arial"/>
                <w:sz w:val="16"/>
                <w:szCs w:val="16"/>
                <w:lang w:val="de-DE"/>
              </w:rPr>
              <w:t xml:space="preserve">Diese Funktion soll auch Strategien zur Minderung von </w:t>
            </w:r>
            <w:r w:rsidR="00784F0F">
              <w:rPr>
                <w:rFonts w:cs="Arial"/>
                <w:sz w:val="16"/>
                <w:szCs w:val="16"/>
                <w:lang w:val="de-DE"/>
              </w:rPr>
              <w:t xml:space="preserve">negativen </w:t>
            </w:r>
            <w:r w:rsidR="00784F0F" w:rsidRPr="00784F0F">
              <w:rPr>
                <w:rFonts w:cs="Arial"/>
                <w:sz w:val="16"/>
                <w:szCs w:val="16"/>
                <w:lang w:val="de-DE"/>
              </w:rPr>
              <w:t>ALAN</w:t>
            </w:r>
            <w:r w:rsidR="00784F0F">
              <w:rPr>
                <w:rFonts w:cs="Arial"/>
                <w:sz w:val="16"/>
                <w:szCs w:val="16"/>
                <w:lang w:val="de-DE"/>
              </w:rPr>
              <w:t>-Effekten</w:t>
            </w:r>
            <w:r w:rsidR="00784F0F" w:rsidRPr="00784F0F">
              <w:rPr>
                <w:rFonts w:cs="Arial"/>
                <w:sz w:val="16"/>
                <w:szCs w:val="16"/>
                <w:lang w:val="de-DE"/>
              </w:rPr>
              <w:t xml:space="preserve"> unterstützen, einschließlich der Reduzierung unnötiger Lichtintensitäten in Zeiten geringer Aktivität</w:t>
            </w:r>
            <w:r w:rsidR="00784F0F">
              <w:rPr>
                <w:rFonts w:cs="Arial"/>
                <w:sz w:val="16"/>
                <w:szCs w:val="16"/>
                <w:lang w:val="de-DE"/>
              </w:rPr>
              <w:t>;</w:t>
            </w:r>
            <w:r w:rsidR="00784F0F" w:rsidRPr="00784F0F">
              <w:rPr>
                <w:rFonts w:cs="Arial"/>
                <w:sz w:val="16"/>
                <w:szCs w:val="16"/>
                <w:lang w:val="de-DE"/>
              </w:rPr>
              <w:t xml:space="preserve"> wobei die Sicherheits- und Betriebsanforderungen gewahrt bleiben. Die vorgeschlagene Lösung sollte zudem saisonale und umweltsensible Beleuchtungsstrategien unterstützen, einschließlich zeit-, kalender- oder sensorgesteuerter Betriebsmodi, die darauf abzielen, die ökologischen Auswirkungen in Zeiten mit hoher Wildtieraktivität oder in Naturschutzgebieten zu verringern.</w:t>
            </w:r>
          </w:p>
        </w:tc>
        <w:tc>
          <w:tcPr>
            <w:tcW w:w="1260" w:type="dxa"/>
          </w:tcPr>
          <w:p w14:paraId="277D2051" w14:textId="77777777" w:rsidR="002923C7" w:rsidRPr="002A5639" w:rsidRDefault="002923C7" w:rsidP="002923C7">
            <w:pPr>
              <w:spacing w:before="120" w:after="120"/>
              <w:jc w:val="center"/>
              <w:rPr>
                <w:rFonts w:cs="Arial"/>
                <w:sz w:val="16"/>
                <w:szCs w:val="16"/>
                <w:lang w:val="de-DE"/>
              </w:rPr>
            </w:pPr>
          </w:p>
        </w:tc>
        <w:tc>
          <w:tcPr>
            <w:tcW w:w="1350" w:type="dxa"/>
          </w:tcPr>
          <w:p w14:paraId="064D860A" w14:textId="77777777" w:rsidR="002923C7" w:rsidRPr="002A5639" w:rsidRDefault="002923C7" w:rsidP="002923C7">
            <w:pPr>
              <w:spacing w:before="120" w:after="120"/>
              <w:jc w:val="center"/>
              <w:rPr>
                <w:rFonts w:cs="Arial"/>
                <w:sz w:val="16"/>
                <w:szCs w:val="16"/>
                <w:lang w:val="de-DE"/>
              </w:rPr>
            </w:pPr>
          </w:p>
        </w:tc>
        <w:tc>
          <w:tcPr>
            <w:tcW w:w="2070" w:type="dxa"/>
          </w:tcPr>
          <w:p w14:paraId="671BF377" w14:textId="77777777" w:rsidR="002923C7" w:rsidRPr="002A5639" w:rsidRDefault="002923C7" w:rsidP="002923C7">
            <w:pPr>
              <w:spacing w:before="120" w:after="120"/>
              <w:jc w:val="center"/>
              <w:rPr>
                <w:rFonts w:cs="Arial"/>
                <w:sz w:val="16"/>
                <w:szCs w:val="16"/>
                <w:lang w:val="de-DE"/>
              </w:rPr>
            </w:pPr>
          </w:p>
        </w:tc>
      </w:tr>
    </w:tbl>
    <w:p w14:paraId="287917EC" w14:textId="77777777" w:rsidR="00D67F03" w:rsidRDefault="00D67F03" w:rsidP="00D67F03">
      <w:pPr>
        <w:pStyle w:val="berschrift3"/>
        <w:ind w:left="0" w:firstLine="0"/>
      </w:pPr>
    </w:p>
    <w:p w14:paraId="69474545" w14:textId="79D2D66D" w:rsidR="008D0B99" w:rsidRPr="000D2F11" w:rsidRDefault="000D2F11" w:rsidP="00626CD3">
      <w:pPr>
        <w:pStyle w:val="berschrift3"/>
        <w:numPr>
          <w:ilvl w:val="0"/>
          <w:numId w:val="22"/>
        </w:numPr>
      </w:pPr>
      <w:bookmarkStart w:id="65" w:name="_Toc243577048"/>
      <w:r w:rsidRPr="009F21D9">
        <w:t xml:space="preserve">Technische Spezifikationen </w:t>
      </w:r>
      <w:r>
        <w:t xml:space="preserve">für das zentrale </w:t>
      </w:r>
      <w:r w:rsidRPr="000D2F11">
        <w:t>Managements</w:t>
      </w:r>
      <w:r w:rsidR="00D41D95" w:rsidRPr="000D2F11">
        <w:t>ystem</w:t>
      </w:r>
      <w:r>
        <w:t xml:space="preserve"> (CMS)</w:t>
      </w:r>
      <w:bookmarkEnd w:id="65"/>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5"/>
        <w:gridCol w:w="1632"/>
        <w:gridCol w:w="2913"/>
        <w:gridCol w:w="1260"/>
        <w:gridCol w:w="1350"/>
        <w:gridCol w:w="2070"/>
      </w:tblGrid>
      <w:tr w:rsidR="000D2F11" w:rsidRPr="00B67086" w14:paraId="1433751C" w14:textId="77777777" w:rsidTr="00584CD2">
        <w:tc>
          <w:tcPr>
            <w:tcW w:w="565" w:type="dxa"/>
            <w:shd w:val="clear" w:color="auto" w:fill="E6E6E6"/>
          </w:tcPr>
          <w:p w14:paraId="6E3961B6" w14:textId="0001135B" w:rsidR="000D2F11" w:rsidRPr="00F025FA" w:rsidRDefault="000D2F11" w:rsidP="00B67086">
            <w:pPr>
              <w:spacing w:before="120" w:after="120"/>
              <w:jc w:val="left"/>
              <w:rPr>
                <w:rFonts w:cs="Arial"/>
                <w:b/>
                <w:bCs/>
                <w:lang w:val="de-DE"/>
              </w:rPr>
            </w:pPr>
            <w:r w:rsidRPr="00F025FA">
              <w:rPr>
                <w:rFonts w:cs="Arial"/>
                <w:b/>
                <w:bCs/>
                <w:lang w:val="de-DE"/>
              </w:rPr>
              <w:t>Nr.</w:t>
            </w:r>
          </w:p>
        </w:tc>
        <w:tc>
          <w:tcPr>
            <w:tcW w:w="1632" w:type="dxa"/>
            <w:shd w:val="clear" w:color="auto" w:fill="E6E6E6"/>
          </w:tcPr>
          <w:p w14:paraId="2A666C05" w14:textId="56C851C2" w:rsidR="000D2F11" w:rsidRPr="00F025FA" w:rsidRDefault="000D2F11" w:rsidP="00B67086">
            <w:pPr>
              <w:spacing w:before="120" w:after="120"/>
              <w:jc w:val="left"/>
              <w:rPr>
                <w:rFonts w:cs="Arial"/>
                <w:b/>
                <w:bCs/>
                <w:lang w:val="de-DE"/>
              </w:rPr>
            </w:pPr>
            <w:r w:rsidRPr="00F025FA">
              <w:rPr>
                <w:rFonts w:cs="Arial"/>
                <w:b/>
                <w:bCs/>
                <w:lang w:val="de-DE"/>
              </w:rPr>
              <w:t>Anforderung</w:t>
            </w:r>
          </w:p>
        </w:tc>
        <w:tc>
          <w:tcPr>
            <w:tcW w:w="2913" w:type="dxa"/>
            <w:shd w:val="clear" w:color="auto" w:fill="E6E6E6"/>
          </w:tcPr>
          <w:p w14:paraId="364ABAAF" w14:textId="2B44A982" w:rsidR="000D2F11" w:rsidRPr="00F025FA" w:rsidRDefault="000D2F11" w:rsidP="00B67086">
            <w:pPr>
              <w:spacing w:before="120" w:after="120"/>
              <w:jc w:val="left"/>
              <w:rPr>
                <w:rFonts w:cs="Arial"/>
                <w:b/>
                <w:bCs/>
                <w:lang w:val="de-DE"/>
              </w:rPr>
            </w:pPr>
            <w:r w:rsidRPr="00F025FA">
              <w:rPr>
                <w:rFonts w:cs="Arial"/>
                <w:b/>
                <w:bCs/>
                <w:lang w:val="de-DE"/>
              </w:rPr>
              <w:t>Spezifikation</w:t>
            </w:r>
          </w:p>
        </w:tc>
        <w:tc>
          <w:tcPr>
            <w:tcW w:w="1260" w:type="dxa"/>
            <w:shd w:val="clear" w:color="auto" w:fill="E6E6E6"/>
          </w:tcPr>
          <w:p w14:paraId="6BE88E42" w14:textId="02A13549" w:rsidR="000D2F11" w:rsidRPr="00792245" w:rsidRDefault="000D2F11" w:rsidP="00EE75EC">
            <w:pPr>
              <w:spacing w:before="120" w:after="120"/>
              <w:jc w:val="center"/>
              <w:rPr>
                <w:rFonts w:cs="Arial"/>
                <w:b/>
                <w:bCs/>
                <w:lang w:val="en-US"/>
              </w:rPr>
            </w:pPr>
            <w:r w:rsidRPr="009F21D9">
              <w:rPr>
                <w:rFonts w:cs="Arial"/>
                <w:b/>
                <w:bCs/>
                <w:lang w:val="de-DE"/>
              </w:rPr>
              <w:t xml:space="preserve">Pflicht / </w:t>
            </w:r>
            <w:proofErr w:type="gramStart"/>
            <w:r w:rsidRPr="009F21D9">
              <w:rPr>
                <w:rFonts w:cs="Arial"/>
                <w:b/>
                <w:bCs/>
                <w:lang w:val="de-DE"/>
              </w:rPr>
              <w:t>Optional</w:t>
            </w:r>
            <w:proofErr w:type="gramEnd"/>
          </w:p>
        </w:tc>
        <w:tc>
          <w:tcPr>
            <w:tcW w:w="1350" w:type="dxa"/>
            <w:shd w:val="clear" w:color="auto" w:fill="E6E6E6"/>
          </w:tcPr>
          <w:p w14:paraId="11CEFD6C" w14:textId="77777777" w:rsidR="000D2F11" w:rsidRPr="009F21D9" w:rsidRDefault="000D2F11" w:rsidP="009B103E">
            <w:pPr>
              <w:spacing w:before="120" w:after="120"/>
              <w:jc w:val="center"/>
              <w:rPr>
                <w:rFonts w:cs="Arial"/>
                <w:b/>
                <w:bCs/>
                <w:lang w:val="de-DE"/>
              </w:rPr>
            </w:pPr>
            <w:r w:rsidRPr="009F21D9">
              <w:rPr>
                <w:rFonts w:cs="Arial"/>
                <w:b/>
                <w:bCs/>
                <w:lang w:val="de-DE"/>
              </w:rPr>
              <w:t>Grad der Erfüllung</w:t>
            </w:r>
          </w:p>
          <w:p w14:paraId="32B5DEF6" w14:textId="4CDCCF02" w:rsidR="000D2F11" w:rsidRPr="000D2F11" w:rsidRDefault="000D2F11" w:rsidP="00C7587D">
            <w:pPr>
              <w:spacing w:before="120" w:after="120"/>
              <w:jc w:val="center"/>
              <w:rPr>
                <w:rFonts w:cs="Arial"/>
                <w:bCs/>
                <w:lang w:val="de-DE"/>
              </w:rPr>
            </w:pPr>
            <w:r w:rsidRPr="009F21D9">
              <w:rPr>
                <w:rFonts w:cs="Arial"/>
                <w:bCs/>
                <w:sz w:val="12"/>
                <w:lang w:val="de-DE"/>
              </w:rPr>
              <w:t>(wird erfüllt, teilweise erfüllt, nicht gegeben)</w:t>
            </w:r>
          </w:p>
        </w:tc>
        <w:tc>
          <w:tcPr>
            <w:tcW w:w="2070" w:type="dxa"/>
            <w:shd w:val="clear" w:color="auto" w:fill="E6E6E6"/>
          </w:tcPr>
          <w:p w14:paraId="063757E4" w14:textId="307A0FF6" w:rsidR="000D2F11" w:rsidRPr="000D2F11" w:rsidRDefault="000D2F11" w:rsidP="008F06AD">
            <w:pPr>
              <w:spacing w:before="120" w:after="120"/>
              <w:jc w:val="center"/>
              <w:rPr>
                <w:rFonts w:cs="Arial"/>
                <w:b/>
                <w:bCs/>
                <w:lang w:val="de-DE"/>
              </w:rPr>
            </w:pPr>
            <w:r w:rsidRPr="009F21D9">
              <w:rPr>
                <w:rFonts w:cs="Arial"/>
                <w:b/>
                <w:bCs/>
                <w:lang w:val="de-DE"/>
              </w:rPr>
              <w:t>Erklärungen und Kommentare des Anbieters</w:t>
            </w:r>
          </w:p>
        </w:tc>
      </w:tr>
      <w:tr w:rsidR="00DD3EAF" w:rsidRPr="00B67086" w14:paraId="1E2A761E" w14:textId="77777777" w:rsidTr="00584CD2">
        <w:tc>
          <w:tcPr>
            <w:tcW w:w="565" w:type="dxa"/>
          </w:tcPr>
          <w:p w14:paraId="15207E41" w14:textId="77777777" w:rsidR="00DD3EAF" w:rsidRPr="00F025FA" w:rsidRDefault="00DD3EAF" w:rsidP="00B67086">
            <w:pPr>
              <w:pStyle w:val="Kommentartext"/>
              <w:spacing w:before="120" w:after="120"/>
              <w:jc w:val="left"/>
              <w:rPr>
                <w:rFonts w:cs="Arial"/>
                <w:sz w:val="16"/>
                <w:szCs w:val="16"/>
                <w:lang w:val="de-DE"/>
              </w:rPr>
            </w:pPr>
            <w:r w:rsidRPr="00F025FA">
              <w:rPr>
                <w:rFonts w:cs="Arial"/>
                <w:sz w:val="16"/>
                <w:szCs w:val="16"/>
                <w:lang w:val="de-DE"/>
              </w:rPr>
              <w:t>5.D.1</w:t>
            </w:r>
          </w:p>
        </w:tc>
        <w:tc>
          <w:tcPr>
            <w:tcW w:w="1632" w:type="dxa"/>
          </w:tcPr>
          <w:p w14:paraId="5AE37B4F" w14:textId="567ACCA3" w:rsidR="003C5B33" w:rsidRPr="00F025FA" w:rsidRDefault="003C5B33" w:rsidP="00B67086">
            <w:pPr>
              <w:pStyle w:val="Kommentartext"/>
              <w:spacing w:before="120" w:after="120"/>
              <w:jc w:val="left"/>
              <w:rPr>
                <w:rFonts w:cs="Arial"/>
                <w:sz w:val="16"/>
                <w:szCs w:val="16"/>
                <w:lang w:val="de-DE"/>
              </w:rPr>
            </w:pPr>
            <w:r w:rsidRPr="00F025FA">
              <w:rPr>
                <w:rFonts w:cs="Arial"/>
                <w:sz w:val="16"/>
                <w:szCs w:val="16"/>
                <w:lang w:val="de-DE"/>
              </w:rPr>
              <w:t>Support, (OLN)-Netzwerk-Steuerung, Bedienung und Überwachung</w:t>
            </w:r>
          </w:p>
          <w:p w14:paraId="1A98373E" w14:textId="455C4639" w:rsidR="00DD3EAF" w:rsidRPr="00F025FA" w:rsidRDefault="00DD3EAF" w:rsidP="00B67086">
            <w:pPr>
              <w:pStyle w:val="Kommentartext"/>
              <w:spacing w:before="120" w:after="120"/>
              <w:jc w:val="left"/>
              <w:rPr>
                <w:rFonts w:cs="Arial"/>
                <w:sz w:val="16"/>
                <w:szCs w:val="16"/>
                <w:lang w:val="de-DE"/>
              </w:rPr>
            </w:pPr>
          </w:p>
        </w:tc>
        <w:tc>
          <w:tcPr>
            <w:tcW w:w="2913" w:type="dxa"/>
          </w:tcPr>
          <w:p w14:paraId="5C8BFEC4" w14:textId="6B844DF2" w:rsidR="00DD3EAF" w:rsidRPr="00F025FA" w:rsidRDefault="003C5B33" w:rsidP="00B67086">
            <w:pPr>
              <w:spacing w:before="120" w:after="120"/>
              <w:jc w:val="left"/>
              <w:rPr>
                <w:rFonts w:cs="Arial"/>
                <w:sz w:val="16"/>
                <w:szCs w:val="16"/>
                <w:lang w:val="de-DE"/>
              </w:rPr>
            </w:pPr>
            <w:r w:rsidRPr="00F025FA">
              <w:rPr>
                <w:rFonts w:cs="Arial"/>
                <w:sz w:val="16"/>
                <w:szCs w:val="16"/>
                <w:lang w:val="de-DE"/>
              </w:rPr>
              <w:t xml:space="preserve">Das CMS muss Funktionen </w:t>
            </w:r>
            <w:r w:rsidR="00584CD2" w:rsidRPr="00F025FA">
              <w:rPr>
                <w:rFonts w:cs="Arial"/>
                <w:sz w:val="16"/>
                <w:szCs w:val="16"/>
                <w:lang w:val="de-DE"/>
              </w:rPr>
              <w:t>zur</w:t>
            </w:r>
            <w:r w:rsidRPr="00F025FA">
              <w:rPr>
                <w:rFonts w:cs="Arial"/>
                <w:sz w:val="16"/>
                <w:szCs w:val="16"/>
                <w:lang w:val="de-DE"/>
              </w:rPr>
              <w:t xml:space="preserve"> Fernbedienung, -steuerung und </w:t>
            </w:r>
            <w:r w:rsidR="00584CD2" w:rsidRPr="00F025FA">
              <w:rPr>
                <w:rFonts w:cs="Arial"/>
                <w:sz w:val="16"/>
                <w:szCs w:val="16"/>
                <w:lang w:val="de-DE"/>
              </w:rPr>
              <w:t>-</w:t>
            </w:r>
            <w:r w:rsidRPr="00F025FA">
              <w:rPr>
                <w:rFonts w:cs="Arial"/>
                <w:sz w:val="16"/>
                <w:szCs w:val="16"/>
                <w:lang w:val="de-DE"/>
              </w:rPr>
              <w:t>überwachung von Con</w:t>
            </w:r>
            <w:r w:rsidR="00584CD2" w:rsidRPr="00F025FA">
              <w:rPr>
                <w:rFonts w:cs="Arial"/>
                <w:sz w:val="16"/>
                <w:szCs w:val="16"/>
                <w:lang w:val="de-DE"/>
              </w:rPr>
              <w:t xml:space="preserve">trollern und weiterer Geräte / Objekte (vom Anbieter zu spezifizieren) innerhalb des Beleuchtungsnetzwerkes </w:t>
            </w:r>
            <w:r w:rsidRPr="00F025FA">
              <w:rPr>
                <w:rFonts w:cs="Arial"/>
                <w:sz w:val="16"/>
                <w:szCs w:val="16"/>
                <w:lang w:val="de-DE"/>
              </w:rPr>
              <w:t>beinhalten</w:t>
            </w:r>
            <w:r w:rsidR="00584CD2" w:rsidRPr="00F025FA">
              <w:rPr>
                <w:rFonts w:cs="Arial"/>
                <w:sz w:val="16"/>
                <w:szCs w:val="16"/>
                <w:lang w:val="de-DE"/>
              </w:rPr>
              <w:t>.</w:t>
            </w:r>
          </w:p>
        </w:tc>
        <w:tc>
          <w:tcPr>
            <w:tcW w:w="1260" w:type="dxa"/>
          </w:tcPr>
          <w:p w14:paraId="01B99CB8" w14:textId="5108E00D" w:rsidR="00DD3EAF" w:rsidRPr="00584CD2" w:rsidRDefault="00DD3EAF" w:rsidP="000A6AE3">
            <w:pPr>
              <w:spacing w:before="120" w:after="120"/>
              <w:jc w:val="center"/>
              <w:rPr>
                <w:rFonts w:cs="Arial"/>
                <w:sz w:val="16"/>
                <w:szCs w:val="16"/>
                <w:lang w:val="de-DE"/>
              </w:rPr>
            </w:pPr>
          </w:p>
        </w:tc>
        <w:tc>
          <w:tcPr>
            <w:tcW w:w="1350" w:type="dxa"/>
          </w:tcPr>
          <w:p w14:paraId="48BDE774" w14:textId="77777777" w:rsidR="00DD3EAF" w:rsidRPr="00584CD2" w:rsidRDefault="00DD3EAF" w:rsidP="000A6AE3">
            <w:pPr>
              <w:spacing w:before="120" w:after="120"/>
              <w:jc w:val="center"/>
              <w:rPr>
                <w:rFonts w:cs="Arial"/>
                <w:sz w:val="16"/>
                <w:szCs w:val="16"/>
                <w:lang w:val="de-DE"/>
              </w:rPr>
            </w:pPr>
          </w:p>
        </w:tc>
        <w:tc>
          <w:tcPr>
            <w:tcW w:w="2070" w:type="dxa"/>
          </w:tcPr>
          <w:p w14:paraId="38653837" w14:textId="77777777" w:rsidR="00DD3EAF" w:rsidRPr="00584CD2" w:rsidRDefault="00DD3EAF" w:rsidP="000A6AE3">
            <w:pPr>
              <w:spacing w:before="120" w:after="120"/>
              <w:jc w:val="center"/>
              <w:rPr>
                <w:rFonts w:cs="Arial"/>
                <w:sz w:val="16"/>
                <w:szCs w:val="16"/>
                <w:lang w:val="de-DE"/>
              </w:rPr>
            </w:pPr>
          </w:p>
        </w:tc>
      </w:tr>
      <w:tr w:rsidR="00BE02A6" w:rsidRPr="00B67086" w14:paraId="4487B639" w14:textId="77777777" w:rsidTr="00584CD2">
        <w:tc>
          <w:tcPr>
            <w:tcW w:w="565" w:type="dxa"/>
          </w:tcPr>
          <w:p w14:paraId="0BF6E07B" w14:textId="54854D14"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5.D.2</w:t>
            </w:r>
          </w:p>
        </w:tc>
        <w:tc>
          <w:tcPr>
            <w:tcW w:w="1632" w:type="dxa"/>
          </w:tcPr>
          <w:p w14:paraId="190E91F9" w14:textId="7676014C" w:rsidR="00BE02A6" w:rsidRPr="00CB3DBD" w:rsidRDefault="00CB3DBD" w:rsidP="00B67086">
            <w:pPr>
              <w:pStyle w:val="Kommentartext"/>
              <w:spacing w:before="120" w:after="120"/>
              <w:jc w:val="left"/>
              <w:rPr>
                <w:rFonts w:cs="Arial"/>
                <w:sz w:val="16"/>
                <w:szCs w:val="16"/>
                <w:lang w:val="de-DE"/>
              </w:rPr>
            </w:pPr>
            <w:r w:rsidRPr="002B183E">
              <w:rPr>
                <w:rFonts w:cs="Arial"/>
                <w:sz w:val="16"/>
                <w:szCs w:val="16"/>
                <w:lang w:val="de-DE"/>
              </w:rPr>
              <w:t>In</w:t>
            </w:r>
            <w:r>
              <w:rPr>
                <w:rFonts w:cs="Arial"/>
                <w:sz w:val="16"/>
                <w:szCs w:val="16"/>
                <w:lang w:val="de-DE"/>
              </w:rPr>
              <w:t>- und Außer</w:t>
            </w:r>
            <w:r w:rsidRPr="002B183E">
              <w:rPr>
                <w:rFonts w:cs="Arial"/>
                <w:sz w:val="16"/>
                <w:szCs w:val="16"/>
                <w:lang w:val="de-DE"/>
              </w:rPr>
              <w:t>betriebnahme von Controllern.</w:t>
            </w:r>
          </w:p>
        </w:tc>
        <w:tc>
          <w:tcPr>
            <w:tcW w:w="2913" w:type="dxa"/>
          </w:tcPr>
          <w:p w14:paraId="5F02B547" w14:textId="2CCABEA1" w:rsidR="00BE02A6" w:rsidRPr="00CB3DBD" w:rsidRDefault="00CB3DBD" w:rsidP="00B67086">
            <w:pPr>
              <w:spacing w:before="120" w:after="120"/>
              <w:jc w:val="left"/>
              <w:rPr>
                <w:rFonts w:cs="Arial"/>
                <w:sz w:val="16"/>
                <w:szCs w:val="16"/>
                <w:lang w:val="de-DE"/>
              </w:rPr>
            </w:pPr>
            <w:r w:rsidRPr="002B183E">
              <w:rPr>
                <w:rFonts w:cs="Arial"/>
                <w:sz w:val="16"/>
                <w:szCs w:val="16"/>
                <w:lang w:val="de-DE"/>
              </w:rPr>
              <w:t xml:space="preserve">Das CMS </w:t>
            </w:r>
            <w:r w:rsidR="005D7605">
              <w:rPr>
                <w:rFonts w:cs="Arial"/>
                <w:sz w:val="16"/>
                <w:szCs w:val="16"/>
                <w:lang w:val="de-DE"/>
              </w:rPr>
              <w:t>soll</w:t>
            </w:r>
            <w:r w:rsidRPr="002B183E">
              <w:rPr>
                <w:rFonts w:cs="Arial"/>
                <w:sz w:val="16"/>
                <w:szCs w:val="16"/>
                <w:lang w:val="de-DE"/>
              </w:rPr>
              <w:t xml:space="preserve"> Benutzern ermöglichen, jeden Controller und die zugehörigen Leuchten in und außer Betrieb zu nehmen</w:t>
            </w:r>
            <w:r w:rsidR="00BE02A6" w:rsidRPr="002B183E">
              <w:rPr>
                <w:rFonts w:cs="Arial"/>
                <w:sz w:val="16"/>
                <w:szCs w:val="16"/>
                <w:lang w:val="de-DE"/>
              </w:rPr>
              <w:t>.</w:t>
            </w:r>
          </w:p>
        </w:tc>
        <w:tc>
          <w:tcPr>
            <w:tcW w:w="1260" w:type="dxa"/>
          </w:tcPr>
          <w:p w14:paraId="05F14B00" w14:textId="77777777" w:rsidR="00BE02A6" w:rsidRPr="00CB3DBD" w:rsidRDefault="00BE02A6" w:rsidP="00BE02A6">
            <w:pPr>
              <w:spacing w:before="120" w:after="120"/>
              <w:jc w:val="center"/>
              <w:rPr>
                <w:rFonts w:cs="Arial"/>
                <w:sz w:val="16"/>
                <w:szCs w:val="16"/>
                <w:lang w:val="de-DE"/>
              </w:rPr>
            </w:pPr>
          </w:p>
        </w:tc>
        <w:tc>
          <w:tcPr>
            <w:tcW w:w="1350" w:type="dxa"/>
          </w:tcPr>
          <w:p w14:paraId="14D6E930" w14:textId="77777777" w:rsidR="00BE02A6" w:rsidRPr="00CB3DBD" w:rsidRDefault="00BE02A6" w:rsidP="00BE02A6">
            <w:pPr>
              <w:spacing w:before="120" w:after="120"/>
              <w:jc w:val="center"/>
              <w:rPr>
                <w:rFonts w:cs="Arial"/>
                <w:sz w:val="16"/>
                <w:szCs w:val="16"/>
                <w:lang w:val="de-DE"/>
              </w:rPr>
            </w:pPr>
          </w:p>
        </w:tc>
        <w:tc>
          <w:tcPr>
            <w:tcW w:w="2070" w:type="dxa"/>
          </w:tcPr>
          <w:p w14:paraId="13BC9408" w14:textId="77777777" w:rsidR="00BE02A6" w:rsidRPr="00CB3DBD" w:rsidRDefault="00BE02A6" w:rsidP="00BE02A6">
            <w:pPr>
              <w:spacing w:before="120" w:after="120"/>
              <w:jc w:val="center"/>
              <w:rPr>
                <w:rFonts w:cs="Arial"/>
                <w:sz w:val="16"/>
                <w:szCs w:val="16"/>
                <w:lang w:val="de-DE"/>
              </w:rPr>
            </w:pPr>
          </w:p>
        </w:tc>
      </w:tr>
      <w:tr w:rsidR="00BE02A6" w:rsidRPr="00B67086" w14:paraId="15F9FFD8" w14:textId="77777777" w:rsidTr="00584CD2">
        <w:tc>
          <w:tcPr>
            <w:tcW w:w="565" w:type="dxa"/>
          </w:tcPr>
          <w:p w14:paraId="091C5584" w14:textId="2755262F"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5.D.3</w:t>
            </w:r>
          </w:p>
        </w:tc>
        <w:tc>
          <w:tcPr>
            <w:tcW w:w="1632" w:type="dxa"/>
          </w:tcPr>
          <w:p w14:paraId="1F09693E" w14:textId="10B54DA5"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&lt;</w:t>
            </w:r>
            <w:r w:rsidRPr="00B67086">
              <w:rPr>
                <w:rFonts w:cs="Arial"/>
                <w:sz w:val="16"/>
                <w:szCs w:val="16"/>
                <w:highlight w:val="yellow"/>
                <w:lang w:val="de-DE"/>
              </w:rPr>
              <w:t>optional</w:t>
            </w:r>
            <w:r w:rsidRPr="002B183E">
              <w:rPr>
                <w:rFonts w:cs="Arial"/>
                <w:sz w:val="16"/>
                <w:szCs w:val="16"/>
                <w:lang w:val="de-DE"/>
              </w:rPr>
              <w:t>&gt; Asset</w:t>
            </w:r>
            <w:r w:rsidR="004B5555" w:rsidRPr="002B183E">
              <w:rPr>
                <w:rFonts w:cs="Arial"/>
                <w:sz w:val="16"/>
                <w:szCs w:val="16"/>
                <w:lang w:val="de-DE"/>
              </w:rPr>
              <w:t>-</w:t>
            </w:r>
            <w:r w:rsidRPr="002B183E">
              <w:rPr>
                <w:rFonts w:cs="Arial"/>
                <w:sz w:val="16"/>
                <w:szCs w:val="16"/>
                <w:lang w:val="de-DE"/>
              </w:rPr>
              <w:t xml:space="preserve"> Management</w:t>
            </w:r>
            <w:r w:rsidR="004B5555" w:rsidRPr="002B183E">
              <w:rPr>
                <w:rFonts w:cs="Arial"/>
                <w:sz w:val="16"/>
                <w:szCs w:val="16"/>
                <w:lang w:val="de-DE"/>
              </w:rPr>
              <w:t>-I</w:t>
            </w:r>
            <w:r w:rsidRPr="002B183E">
              <w:rPr>
                <w:rFonts w:cs="Arial"/>
                <w:sz w:val="16"/>
                <w:szCs w:val="16"/>
                <w:lang w:val="de-DE"/>
              </w:rPr>
              <w:t>nformation</w:t>
            </w:r>
            <w:r w:rsidR="004B5555" w:rsidRPr="002B183E">
              <w:rPr>
                <w:rFonts w:cs="Arial"/>
                <w:sz w:val="16"/>
                <w:szCs w:val="16"/>
                <w:lang w:val="de-DE"/>
              </w:rPr>
              <w:t>en</w:t>
            </w:r>
          </w:p>
        </w:tc>
        <w:tc>
          <w:tcPr>
            <w:tcW w:w="2913" w:type="dxa"/>
          </w:tcPr>
          <w:p w14:paraId="74A39438" w14:textId="77777777" w:rsidR="00BE02A6" w:rsidRDefault="004B5555" w:rsidP="00B67086">
            <w:pPr>
              <w:spacing w:before="120" w:after="120"/>
              <w:jc w:val="left"/>
              <w:rPr>
                <w:rFonts w:cs="Arial"/>
                <w:sz w:val="16"/>
                <w:szCs w:val="16"/>
                <w:lang w:val="de-DE"/>
              </w:rPr>
            </w:pPr>
            <w:r w:rsidRPr="002B183E">
              <w:rPr>
                <w:rFonts w:cs="Arial"/>
                <w:sz w:val="16"/>
                <w:szCs w:val="16"/>
                <w:lang w:val="de-DE"/>
              </w:rPr>
              <w:t>Das CMS sammelt Asset-Informationen</w:t>
            </w:r>
            <w:r w:rsidR="002B183E">
              <w:rPr>
                <w:rFonts w:cs="Arial"/>
                <w:sz w:val="16"/>
                <w:szCs w:val="16"/>
                <w:lang w:val="de-DE"/>
              </w:rPr>
              <w:t xml:space="preserve"> der Leuchte</w:t>
            </w:r>
            <w:r w:rsidRPr="002B183E">
              <w:rPr>
                <w:rFonts w:cs="Arial"/>
                <w:sz w:val="16"/>
                <w:szCs w:val="16"/>
                <w:lang w:val="de-DE"/>
              </w:rPr>
              <w:t xml:space="preserve">, die von den Controllern </w:t>
            </w:r>
            <w:r>
              <w:rPr>
                <w:rFonts w:cs="Arial"/>
                <w:sz w:val="16"/>
                <w:szCs w:val="16"/>
                <w:lang w:val="de-DE"/>
              </w:rPr>
              <w:t>und</w:t>
            </w:r>
            <w:r w:rsidRPr="002B183E">
              <w:rPr>
                <w:rFonts w:cs="Arial"/>
                <w:sz w:val="16"/>
                <w:szCs w:val="16"/>
                <w:lang w:val="de-DE"/>
              </w:rPr>
              <w:t xml:space="preserve"> den D4i-Treibern ausgelesen und an das CMS gemeldet werden, und bietet entsprechende Asset-Management-Funktionen, einschließlich </w:t>
            </w:r>
            <w:r w:rsidRPr="002B183E">
              <w:rPr>
                <w:rFonts w:cs="Arial"/>
                <w:sz w:val="16"/>
                <w:szCs w:val="16"/>
                <w:lang w:val="de-DE"/>
              </w:rPr>
              <w:t>Warnmeldungen und Berichte.</w:t>
            </w:r>
            <w:r w:rsidR="002B183E">
              <w:rPr>
                <w:rFonts w:cs="Arial"/>
                <w:sz w:val="16"/>
                <w:szCs w:val="16"/>
                <w:lang w:val="de-DE"/>
              </w:rPr>
              <w:t xml:space="preserve"> </w:t>
            </w:r>
          </w:p>
          <w:p w14:paraId="47174385" w14:textId="5FC618AA" w:rsidR="00691B54" w:rsidRPr="004B5555" w:rsidRDefault="00691B54" w:rsidP="00B67086">
            <w:pPr>
              <w:spacing w:before="120" w:after="120"/>
              <w:jc w:val="left"/>
              <w:rPr>
                <w:rFonts w:cs="Arial"/>
                <w:sz w:val="16"/>
                <w:szCs w:val="16"/>
                <w:lang w:val="de-DE"/>
              </w:rPr>
            </w:pPr>
            <w:r w:rsidRPr="00691B54">
              <w:rPr>
                <w:rFonts w:cs="Arial"/>
                <w:sz w:val="16"/>
                <w:szCs w:val="16"/>
                <w:lang w:val="de-DE"/>
              </w:rPr>
              <w:t>Sofern die eingesetzte Infrastruktur dies zulässt, sollte das CMS interoperable Funktionen für das Anlagenmanagement unterstützen, die durch die DALI-D4i-TALQ-Zhaga-Profile ermöglicht werden.</w:t>
            </w:r>
          </w:p>
        </w:tc>
        <w:tc>
          <w:tcPr>
            <w:tcW w:w="1260" w:type="dxa"/>
          </w:tcPr>
          <w:p w14:paraId="6286108B" w14:textId="77777777" w:rsidR="00BE02A6" w:rsidRPr="004B5555" w:rsidRDefault="00BE02A6" w:rsidP="00BE02A6">
            <w:pPr>
              <w:spacing w:before="120" w:after="120"/>
              <w:jc w:val="center"/>
              <w:rPr>
                <w:rFonts w:cs="Arial"/>
                <w:sz w:val="16"/>
                <w:szCs w:val="16"/>
                <w:lang w:val="de-DE"/>
              </w:rPr>
            </w:pPr>
          </w:p>
        </w:tc>
        <w:tc>
          <w:tcPr>
            <w:tcW w:w="1350" w:type="dxa"/>
          </w:tcPr>
          <w:p w14:paraId="4C358C6C" w14:textId="77777777" w:rsidR="00BE02A6" w:rsidRPr="004B5555" w:rsidRDefault="00BE02A6" w:rsidP="00BE02A6">
            <w:pPr>
              <w:spacing w:before="120" w:after="120"/>
              <w:jc w:val="center"/>
              <w:rPr>
                <w:rFonts w:cs="Arial"/>
                <w:sz w:val="16"/>
                <w:szCs w:val="16"/>
                <w:lang w:val="de-DE"/>
              </w:rPr>
            </w:pPr>
          </w:p>
        </w:tc>
        <w:tc>
          <w:tcPr>
            <w:tcW w:w="2070" w:type="dxa"/>
          </w:tcPr>
          <w:p w14:paraId="3D58E29A" w14:textId="77777777" w:rsidR="00BE02A6" w:rsidRPr="004B5555" w:rsidRDefault="00BE02A6" w:rsidP="00BE02A6">
            <w:pPr>
              <w:spacing w:before="120" w:after="120"/>
              <w:jc w:val="center"/>
              <w:rPr>
                <w:rFonts w:cs="Arial"/>
                <w:sz w:val="16"/>
                <w:szCs w:val="16"/>
                <w:lang w:val="de-DE"/>
              </w:rPr>
            </w:pPr>
          </w:p>
        </w:tc>
      </w:tr>
      <w:tr w:rsidR="00BE02A6" w:rsidRPr="00B67086" w14:paraId="3B144386" w14:textId="77777777" w:rsidTr="00584CD2">
        <w:tc>
          <w:tcPr>
            <w:tcW w:w="565" w:type="dxa"/>
          </w:tcPr>
          <w:p w14:paraId="18A90B24" w14:textId="4FCC0B02"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5.D.4</w:t>
            </w:r>
          </w:p>
        </w:tc>
        <w:tc>
          <w:tcPr>
            <w:tcW w:w="1632" w:type="dxa"/>
          </w:tcPr>
          <w:p w14:paraId="281D1862" w14:textId="2E21E1FC" w:rsidR="00BE02A6" w:rsidRPr="005D7605" w:rsidRDefault="005D7605" w:rsidP="00B67086">
            <w:pPr>
              <w:pStyle w:val="Kommentartext"/>
              <w:spacing w:before="120" w:after="120"/>
              <w:jc w:val="left"/>
              <w:rPr>
                <w:rFonts w:cs="Arial"/>
                <w:sz w:val="16"/>
                <w:szCs w:val="16"/>
                <w:lang w:val="de-DE"/>
              </w:rPr>
            </w:pPr>
            <w:r w:rsidRPr="002B183E">
              <w:rPr>
                <w:rFonts w:cs="Arial"/>
                <w:sz w:val="16"/>
                <w:szCs w:val="16"/>
                <w:lang w:val="de-DE"/>
              </w:rPr>
              <w:t>Fernkonfiguration von Controllern (</w:t>
            </w:r>
            <w:r w:rsidR="00BE02A6" w:rsidRPr="002B183E">
              <w:rPr>
                <w:rFonts w:cs="Arial"/>
                <w:sz w:val="16"/>
                <w:szCs w:val="16"/>
                <w:lang w:val="de-DE"/>
              </w:rPr>
              <w:t>Remote</w:t>
            </w:r>
            <w:r w:rsidRPr="002B183E">
              <w:rPr>
                <w:rFonts w:cs="Arial"/>
                <w:sz w:val="16"/>
                <w:szCs w:val="16"/>
                <w:lang w:val="de-DE"/>
              </w:rPr>
              <w:t>-Konfiguration)</w:t>
            </w:r>
            <w:r w:rsidR="00BE02A6" w:rsidRPr="002B183E">
              <w:rPr>
                <w:rFonts w:cs="Arial"/>
                <w:sz w:val="16"/>
                <w:szCs w:val="16"/>
                <w:lang w:val="de-DE"/>
              </w:rPr>
              <w:t xml:space="preserve"> </w:t>
            </w:r>
          </w:p>
        </w:tc>
        <w:tc>
          <w:tcPr>
            <w:tcW w:w="2913" w:type="dxa"/>
          </w:tcPr>
          <w:p w14:paraId="7F3D1E55" w14:textId="19C27D41" w:rsidR="00BE02A6" w:rsidRPr="005D7605" w:rsidRDefault="005D7605" w:rsidP="00B67086">
            <w:pPr>
              <w:spacing w:before="120" w:after="120"/>
              <w:jc w:val="left"/>
              <w:rPr>
                <w:rFonts w:cs="Arial"/>
                <w:sz w:val="16"/>
                <w:szCs w:val="16"/>
                <w:lang w:val="de-DE"/>
              </w:rPr>
            </w:pPr>
            <w:r>
              <w:rPr>
                <w:rFonts w:cs="Arial"/>
                <w:sz w:val="16"/>
                <w:szCs w:val="16"/>
                <w:lang w:val="de-DE"/>
              </w:rPr>
              <w:t xml:space="preserve">Das </w:t>
            </w:r>
            <w:r w:rsidRPr="002B183E">
              <w:rPr>
                <w:rFonts w:cs="Arial"/>
                <w:sz w:val="16"/>
                <w:szCs w:val="16"/>
                <w:lang w:val="de-DE"/>
              </w:rPr>
              <w:t xml:space="preserve">CMS </w:t>
            </w:r>
            <w:r>
              <w:rPr>
                <w:rFonts w:cs="Arial"/>
                <w:sz w:val="16"/>
                <w:szCs w:val="16"/>
                <w:lang w:val="de-DE"/>
              </w:rPr>
              <w:t>soll</w:t>
            </w:r>
            <w:r w:rsidRPr="002B183E">
              <w:rPr>
                <w:rFonts w:cs="Arial"/>
                <w:sz w:val="16"/>
                <w:szCs w:val="16"/>
                <w:lang w:val="de-DE"/>
              </w:rPr>
              <w:t xml:space="preserve"> Nutzern ermöglichen, die an die OLN angeschlossenen Steuerungen</w:t>
            </w:r>
            <w:r w:rsidR="00144089">
              <w:rPr>
                <w:rFonts w:cs="Arial"/>
                <w:sz w:val="16"/>
                <w:szCs w:val="16"/>
                <w:lang w:val="de-DE"/>
              </w:rPr>
              <w:t>,</w:t>
            </w:r>
            <w:r w:rsidRPr="002B183E">
              <w:rPr>
                <w:rFonts w:cs="Arial"/>
                <w:sz w:val="16"/>
                <w:szCs w:val="16"/>
                <w:lang w:val="de-DE"/>
              </w:rPr>
              <w:t xml:space="preserve"> gemäß der Beschreibung </w:t>
            </w:r>
            <w:r>
              <w:rPr>
                <w:rFonts w:cs="Arial"/>
                <w:sz w:val="16"/>
                <w:szCs w:val="16"/>
                <w:lang w:val="de-DE"/>
              </w:rPr>
              <w:t>in den</w:t>
            </w:r>
            <w:r w:rsidRPr="002B183E">
              <w:rPr>
                <w:rFonts w:cs="Arial"/>
                <w:sz w:val="16"/>
                <w:szCs w:val="16"/>
                <w:lang w:val="de-DE"/>
              </w:rPr>
              <w:t xml:space="preserve"> funktionalen TALQ-Testfälle C</w:t>
            </w:r>
            <w:r w:rsidR="00691B54">
              <w:rPr>
                <w:rFonts w:cs="Arial"/>
                <w:sz w:val="16"/>
                <w:szCs w:val="16"/>
                <w:lang w:val="de-DE"/>
              </w:rPr>
              <w:t>ON</w:t>
            </w:r>
            <w:r w:rsidRPr="002B183E">
              <w:rPr>
                <w:rFonts w:cs="Arial"/>
                <w:sz w:val="16"/>
                <w:szCs w:val="16"/>
                <w:lang w:val="de-DE"/>
              </w:rPr>
              <w:t>F</w:t>
            </w:r>
            <w:r w:rsidR="00691B54">
              <w:rPr>
                <w:rFonts w:cs="Arial"/>
                <w:sz w:val="16"/>
                <w:szCs w:val="16"/>
                <w:lang w:val="de-DE"/>
              </w:rPr>
              <w:t>I</w:t>
            </w:r>
            <w:r w:rsidRPr="002B183E">
              <w:rPr>
                <w:rFonts w:cs="Arial"/>
                <w:sz w:val="16"/>
                <w:szCs w:val="16"/>
                <w:lang w:val="de-DE"/>
              </w:rPr>
              <w:t xml:space="preserve">G-1 bis </w:t>
            </w:r>
            <w:r w:rsidRPr="002B183E">
              <w:rPr>
                <w:rFonts w:cs="Arial"/>
                <w:sz w:val="16"/>
                <w:szCs w:val="16"/>
                <w:lang w:val="de-DE"/>
              </w:rPr>
              <w:lastRenderedPageBreak/>
              <w:t>C</w:t>
            </w:r>
            <w:r w:rsidR="00691B54">
              <w:rPr>
                <w:rFonts w:cs="Arial"/>
                <w:sz w:val="16"/>
                <w:szCs w:val="16"/>
                <w:lang w:val="de-DE"/>
              </w:rPr>
              <w:t>ON</w:t>
            </w:r>
            <w:r w:rsidRPr="002B183E">
              <w:rPr>
                <w:rFonts w:cs="Arial"/>
                <w:sz w:val="16"/>
                <w:szCs w:val="16"/>
                <w:lang w:val="de-DE"/>
              </w:rPr>
              <w:t>F</w:t>
            </w:r>
            <w:r w:rsidR="00691B54">
              <w:rPr>
                <w:rFonts w:cs="Arial"/>
                <w:sz w:val="16"/>
                <w:szCs w:val="16"/>
                <w:lang w:val="de-DE"/>
              </w:rPr>
              <w:t>I</w:t>
            </w:r>
            <w:r w:rsidRPr="002B183E">
              <w:rPr>
                <w:rFonts w:cs="Arial"/>
                <w:sz w:val="16"/>
                <w:szCs w:val="16"/>
                <w:lang w:val="de-DE"/>
              </w:rPr>
              <w:t>G-11</w:t>
            </w:r>
            <w:r w:rsidR="00144089">
              <w:rPr>
                <w:rFonts w:cs="Arial"/>
                <w:sz w:val="16"/>
                <w:szCs w:val="16"/>
                <w:lang w:val="de-DE"/>
              </w:rPr>
              <w:t>,</w:t>
            </w:r>
            <w:r w:rsidRPr="002B183E">
              <w:rPr>
                <w:rFonts w:cs="Arial"/>
                <w:sz w:val="16"/>
                <w:szCs w:val="16"/>
                <w:lang w:val="de-DE"/>
              </w:rPr>
              <w:t xml:space="preserve"> aus der Ferne </w:t>
            </w:r>
            <w:r>
              <w:rPr>
                <w:rFonts w:cs="Arial"/>
                <w:sz w:val="16"/>
                <w:szCs w:val="16"/>
                <w:lang w:val="de-DE"/>
              </w:rPr>
              <w:t xml:space="preserve">(Remote) </w:t>
            </w:r>
            <w:r w:rsidRPr="002B183E">
              <w:rPr>
                <w:rFonts w:cs="Arial"/>
                <w:sz w:val="16"/>
                <w:szCs w:val="16"/>
                <w:lang w:val="de-DE"/>
              </w:rPr>
              <w:t>zu konfigurieren</w:t>
            </w:r>
            <w:r w:rsidR="00BE02A6" w:rsidRPr="002B183E">
              <w:rPr>
                <w:rFonts w:cs="Arial"/>
                <w:sz w:val="16"/>
                <w:szCs w:val="16"/>
                <w:lang w:val="de-DE"/>
              </w:rPr>
              <w:t>.</w:t>
            </w:r>
          </w:p>
        </w:tc>
        <w:tc>
          <w:tcPr>
            <w:tcW w:w="1260" w:type="dxa"/>
          </w:tcPr>
          <w:p w14:paraId="66C1AA4F" w14:textId="77777777" w:rsidR="00BE02A6" w:rsidRPr="005D7605" w:rsidRDefault="00BE02A6" w:rsidP="00BE02A6">
            <w:pPr>
              <w:spacing w:before="120" w:after="120"/>
              <w:jc w:val="center"/>
              <w:rPr>
                <w:rFonts w:cs="Arial"/>
                <w:sz w:val="16"/>
                <w:szCs w:val="16"/>
                <w:lang w:val="de-DE"/>
              </w:rPr>
            </w:pPr>
          </w:p>
        </w:tc>
        <w:tc>
          <w:tcPr>
            <w:tcW w:w="1350" w:type="dxa"/>
          </w:tcPr>
          <w:p w14:paraId="2EAF91DC" w14:textId="77777777" w:rsidR="00BE02A6" w:rsidRPr="005D7605" w:rsidRDefault="00BE02A6" w:rsidP="00BE02A6">
            <w:pPr>
              <w:spacing w:before="120" w:after="120"/>
              <w:jc w:val="center"/>
              <w:rPr>
                <w:rFonts w:cs="Arial"/>
                <w:sz w:val="16"/>
                <w:szCs w:val="16"/>
                <w:lang w:val="de-DE"/>
              </w:rPr>
            </w:pPr>
          </w:p>
        </w:tc>
        <w:tc>
          <w:tcPr>
            <w:tcW w:w="2070" w:type="dxa"/>
          </w:tcPr>
          <w:p w14:paraId="207B73C0" w14:textId="77777777" w:rsidR="00BE02A6" w:rsidRPr="005D7605" w:rsidRDefault="00BE02A6" w:rsidP="00BE02A6">
            <w:pPr>
              <w:spacing w:before="120" w:after="120"/>
              <w:jc w:val="center"/>
              <w:rPr>
                <w:rFonts w:cs="Arial"/>
                <w:sz w:val="16"/>
                <w:szCs w:val="16"/>
                <w:lang w:val="de-DE"/>
              </w:rPr>
            </w:pPr>
          </w:p>
        </w:tc>
      </w:tr>
      <w:tr w:rsidR="00BE02A6" w:rsidRPr="00B67086" w14:paraId="02BCBEFE" w14:textId="77777777" w:rsidTr="00584CD2">
        <w:tc>
          <w:tcPr>
            <w:tcW w:w="565" w:type="dxa"/>
          </w:tcPr>
          <w:p w14:paraId="24509945" w14:textId="231A67CB"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5.D.5</w:t>
            </w:r>
          </w:p>
        </w:tc>
        <w:tc>
          <w:tcPr>
            <w:tcW w:w="1632" w:type="dxa"/>
          </w:tcPr>
          <w:p w14:paraId="4314B50C" w14:textId="51732071" w:rsidR="00BE02A6" w:rsidRPr="005D7605" w:rsidRDefault="005D7605" w:rsidP="00B67086">
            <w:pPr>
              <w:pStyle w:val="Kommentartext"/>
              <w:spacing w:before="120" w:after="120"/>
              <w:jc w:val="left"/>
              <w:rPr>
                <w:rFonts w:cs="Arial"/>
                <w:sz w:val="16"/>
                <w:szCs w:val="16"/>
                <w:lang w:val="de-DE"/>
              </w:rPr>
            </w:pPr>
            <w:r w:rsidRPr="002B183E">
              <w:rPr>
                <w:rFonts w:cs="Arial"/>
                <w:sz w:val="16"/>
                <w:szCs w:val="16"/>
                <w:lang w:val="de-DE"/>
              </w:rPr>
              <w:t>Fernüberwachung von Controllern (Remote</w:t>
            </w:r>
            <w:r>
              <w:rPr>
                <w:rFonts w:cs="Arial"/>
                <w:sz w:val="16"/>
                <w:szCs w:val="16"/>
                <w:lang w:val="de-DE"/>
              </w:rPr>
              <w:t>-Überwachung</w:t>
            </w:r>
            <w:r w:rsidRPr="002B183E">
              <w:rPr>
                <w:rFonts w:cs="Arial"/>
                <w:sz w:val="16"/>
                <w:szCs w:val="16"/>
                <w:lang w:val="de-DE"/>
              </w:rPr>
              <w:t>)</w:t>
            </w:r>
          </w:p>
        </w:tc>
        <w:tc>
          <w:tcPr>
            <w:tcW w:w="2913" w:type="dxa"/>
          </w:tcPr>
          <w:p w14:paraId="0C72640E" w14:textId="2EB51D3A" w:rsidR="00BE02A6" w:rsidRPr="005D7605" w:rsidRDefault="005D7605" w:rsidP="00B67086">
            <w:pPr>
              <w:spacing w:before="120" w:after="120"/>
              <w:jc w:val="left"/>
              <w:rPr>
                <w:rFonts w:cs="Arial"/>
                <w:sz w:val="16"/>
                <w:szCs w:val="16"/>
                <w:lang w:val="de-DE"/>
              </w:rPr>
            </w:pPr>
            <w:r w:rsidRPr="002B183E">
              <w:rPr>
                <w:rFonts w:cs="Arial"/>
                <w:sz w:val="16"/>
                <w:szCs w:val="16"/>
                <w:lang w:val="de-DE"/>
              </w:rPr>
              <w:t xml:space="preserve">Das CMS </w:t>
            </w:r>
            <w:r>
              <w:rPr>
                <w:rFonts w:cs="Arial"/>
                <w:sz w:val="16"/>
                <w:szCs w:val="16"/>
                <w:lang w:val="de-DE"/>
              </w:rPr>
              <w:t>soll</w:t>
            </w:r>
            <w:r w:rsidRPr="002B183E">
              <w:rPr>
                <w:rFonts w:cs="Arial"/>
                <w:sz w:val="16"/>
                <w:szCs w:val="16"/>
                <w:lang w:val="de-DE"/>
              </w:rPr>
              <w:t xml:space="preserve"> Nutzern ermöglichen, an die </w:t>
            </w:r>
            <w:r w:rsidRPr="002B183E">
              <w:rPr>
                <w:rFonts w:cs="Arial"/>
                <w:sz w:val="16"/>
                <w:szCs w:val="16"/>
                <w:lang w:val="de-DE"/>
              </w:rPr>
              <w:t>OLN angeschlossene Steuerungen</w:t>
            </w:r>
            <w:r w:rsidR="00144089">
              <w:rPr>
                <w:rFonts w:cs="Arial"/>
                <w:sz w:val="16"/>
                <w:szCs w:val="16"/>
                <w:lang w:val="de-DE"/>
              </w:rPr>
              <w:t>,</w:t>
            </w:r>
            <w:r w:rsidRPr="002B183E">
              <w:rPr>
                <w:rFonts w:cs="Arial"/>
                <w:sz w:val="16"/>
                <w:szCs w:val="16"/>
                <w:lang w:val="de-DE"/>
              </w:rPr>
              <w:t xml:space="preserve"> gemäß der Beschreibung der </w:t>
            </w:r>
            <w:r>
              <w:rPr>
                <w:rFonts w:cs="Arial"/>
                <w:sz w:val="16"/>
                <w:szCs w:val="16"/>
                <w:lang w:val="de-DE"/>
              </w:rPr>
              <w:t xml:space="preserve">funktionalen </w:t>
            </w:r>
            <w:r w:rsidRPr="002B183E">
              <w:rPr>
                <w:rFonts w:cs="Arial"/>
                <w:sz w:val="16"/>
                <w:szCs w:val="16"/>
                <w:lang w:val="de-DE"/>
              </w:rPr>
              <w:t>TALQ-</w:t>
            </w:r>
            <w:r>
              <w:rPr>
                <w:rFonts w:cs="Arial"/>
                <w:sz w:val="16"/>
                <w:szCs w:val="16"/>
                <w:lang w:val="de-DE"/>
              </w:rPr>
              <w:t>T</w:t>
            </w:r>
            <w:r w:rsidRPr="002B183E">
              <w:rPr>
                <w:rFonts w:cs="Arial"/>
                <w:sz w:val="16"/>
                <w:szCs w:val="16"/>
                <w:lang w:val="de-DE"/>
              </w:rPr>
              <w:t>estfälle M</w:t>
            </w:r>
            <w:r w:rsidR="00691B54">
              <w:rPr>
                <w:rFonts w:cs="Arial"/>
                <w:sz w:val="16"/>
                <w:szCs w:val="16"/>
                <w:lang w:val="de-DE"/>
              </w:rPr>
              <w:t>ONI</w:t>
            </w:r>
            <w:r w:rsidRPr="002B183E">
              <w:rPr>
                <w:rFonts w:cs="Arial"/>
                <w:sz w:val="16"/>
                <w:szCs w:val="16"/>
                <w:lang w:val="de-DE"/>
              </w:rPr>
              <w:t>T</w:t>
            </w:r>
            <w:r w:rsidR="00691B54">
              <w:rPr>
                <w:rFonts w:cs="Arial"/>
                <w:sz w:val="16"/>
                <w:szCs w:val="16"/>
                <w:lang w:val="de-DE"/>
              </w:rPr>
              <w:t>OR</w:t>
            </w:r>
            <w:r w:rsidRPr="002B183E">
              <w:rPr>
                <w:rFonts w:cs="Arial"/>
                <w:sz w:val="16"/>
                <w:szCs w:val="16"/>
                <w:lang w:val="de-DE"/>
              </w:rPr>
              <w:t>-1 bis M</w:t>
            </w:r>
            <w:r w:rsidR="00691B54">
              <w:rPr>
                <w:rFonts w:cs="Arial"/>
                <w:sz w:val="16"/>
                <w:szCs w:val="16"/>
                <w:lang w:val="de-DE"/>
              </w:rPr>
              <w:t>ONITOR</w:t>
            </w:r>
            <w:r w:rsidRPr="002B183E">
              <w:rPr>
                <w:rFonts w:cs="Arial"/>
                <w:sz w:val="16"/>
                <w:szCs w:val="16"/>
                <w:lang w:val="de-DE"/>
              </w:rPr>
              <w:t>-12</w:t>
            </w:r>
            <w:r w:rsidR="00144089">
              <w:rPr>
                <w:rFonts w:cs="Arial"/>
                <w:sz w:val="16"/>
                <w:szCs w:val="16"/>
                <w:lang w:val="de-DE"/>
              </w:rPr>
              <w:t>,</w:t>
            </w:r>
            <w:r w:rsidRPr="002B183E">
              <w:rPr>
                <w:rFonts w:cs="Arial"/>
                <w:sz w:val="16"/>
                <w:szCs w:val="16"/>
                <w:lang w:val="de-DE"/>
              </w:rPr>
              <w:t xml:space="preserve"> </w:t>
            </w:r>
            <w:proofErr w:type="spellStart"/>
            <w:r w:rsidRPr="002B183E">
              <w:rPr>
                <w:rFonts w:cs="Arial"/>
                <w:sz w:val="16"/>
                <w:szCs w:val="16"/>
                <w:lang w:val="de-DE"/>
              </w:rPr>
              <w:t>fernzuüberwachen</w:t>
            </w:r>
            <w:proofErr w:type="spellEnd"/>
            <w:r w:rsidR="00BE02A6" w:rsidRPr="002B183E">
              <w:rPr>
                <w:rFonts w:cs="Arial"/>
                <w:sz w:val="16"/>
                <w:szCs w:val="16"/>
                <w:lang w:val="de-DE"/>
              </w:rPr>
              <w:t>.</w:t>
            </w:r>
          </w:p>
        </w:tc>
        <w:tc>
          <w:tcPr>
            <w:tcW w:w="1260" w:type="dxa"/>
          </w:tcPr>
          <w:p w14:paraId="1B7526A2" w14:textId="77777777" w:rsidR="00BE02A6" w:rsidRPr="005D7605" w:rsidRDefault="00BE02A6" w:rsidP="00BE02A6">
            <w:pPr>
              <w:spacing w:before="120" w:after="120"/>
              <w:jc w:val="center"/>
              <w:rPr>
                <w:rFonts w:cs="Arial"/>
                <w:sz w:val="16"/>
                <w:szCs w:val="16"/>
                <w:lang w:val="de-DE"/>
              </w:rPr>
            </w:pPr>
          </w:p>
        </w:tc>
        <w:tc>
          <w:tcPr>
            <w:tcW w:w="1350" w:type="dxa"/>
          </w:tcPr>
          <w:p w14:paraId="7857DB81" w14:textId="77777777" w:rsidR="00BE02A6" w:rsidRPr="005D7605" w:rsidRDefault="00BE02A6" w:rsidP="00BE02A6">
            <w:pPr>
              <w:spacing w:before="120" w:after="120"/>
              <w:jc w:val="center"/>
              <w:rPr>
                <w:rFonts w:cs="Arial"/>
                <w:sz w:val="16"/>
                <w:szCs w:val="16"/>
                <w:lang w:val="de-DE"/>
              </w:rPr>
            </w:pPr>
          </w:p>
        </w:tc>
        <w:tc>
          <w:tcPr>
            <w:tcW w:w="2070" w:type="dxa"/>
          </w:tcPr>
          <w:p w14:paraId="5D8CEF14" w14:textId="77777777" w:rsidR="00BE02A6" w:rsidRPr="005D7605" w:rsidRDefault="00BE02A6" w:rsidP="00BE02A6">
            <w:pPr>
              <w:spacing w:before="120" w:after="120"/>
              <w:jc w:val="center"/>
              <w:rPr>
                <w:rFonts w:cs="Arial"/>
                <w:sz w:val="16"/>
                <w:szCs w:val="16"/>
                <w:lang w:val="de-DE"/>
              </w:rPr>
            </w:pPr>
          </w:p>
        </w:tc>
      </w:tr>
      <w:tr w:rsidR="00BE02A6" w:rsidRPr="00B67086" w14:paraId="39599BE5" w14:textId="77777777" w:rsidTr="00584CD2">
        <w:tc>
          <w:tcPr>
            <w:tcW w:w="565" w:type="dxa"/>
          </w:tcPr>
          <w:p w14:paraId="396D4BE3" w14:textId="5E59CEE9"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5.D.6</w:t>
            </w:r>
          </w:p>
        </w:tc>
        <w:tc>
          <w:tcPr>
            <w:tcW w:w="1632" w:type="dxa"/>
          </w:tcPr>
          <w:p w14:paraId="31050CBF" w14:textId="3E4052B4" w:rsidR="00BE02A6" w:rsidRPr="00D67F03" w:rsidRDefault="00144089" w:rsidP="00B67086">
            <w:pPr>
              <w:pStyle w:val="Kommentartext"/>
              <w:spacing w:before="120" w:after="120"/>
              <w:jc w:val="left"/>
              <w:rPr>
                <w:rFonts w:cs="Arial"/>
                <w:sz w:val="16"/>
                <w:szCs w:val="16"/>
                <w:lang w:val="de-DE"/>
              </w:rPr>
            </w:pPr>
            <w:r w:rsidRPr="00D67F03">
              <w:rPr>
                <w:rFonts w:cs="Arial"/>
                <w:sz w:val="16"/>
                <w:szCs w:val="16"/>
                <w:lang w:val="de-DE"/>
              </w:rPr>
              <w:t>Fernsteuerung von Controllern</w:t>
            </w:r>
          </w:p>
        </w:tc>
        <w:tc>
          <w:tcPr>
            <w:tcW w:w="2913" w:type="dxa"/>
          </w:tcPr>
          <w:p w14:paraId="29C6C797" w14:textId="1B8FDEE4" w:rsidR="00BE02A6" w:rsidRPr="00144089" w:rsidRDefault="00144089" w:rsidP="00B67086">
            <w:pPr>
              <w:spacing w:before="120" w:after="120"/>
              <w:jc w:val="left"/>
              <w:rPr>
                <w:rFonts w:cs="Arial"/>
                <w:sz w:val="16"/>
                <w:szCs w:val="16"/>
                <w:lang w:val="de-DE"/>
              </w:rPr>
            </w:pPr>
            <w:r w:rsidRPr="002B183E">
              <w:rPr>
                <w:rFonts w:cs="Arial"/>
                <w:sz w:val="16"/>
                <w:szCs w:val="16"/>
                <w:lang w:val="de-DE"/>
              </w:rPr>
              <w:t>Das CMS muss Nutzern ermöglichen, die an die OLN angeschlossenen Steuerungen</w:t>
            </w:r>
            <w:r>
              <w:rPr>
                <w:rFonts w:cs="Arial"/>
                <w:sz w:val="16"/>
                <w:szCs w:val="16"/>
                <w:lang w:val="de-DE"/>
              </w:rPr>
              <w:t>,</w:t>
            </w:r>
            <w:r w:rsidRPr="002B183E">
              <w:rPr>
                <w:rFonts w:cs="Arial"/>
                <w:sz w:val="16"/>
                <w:szCs w:val="16"/>
                <w:lang w:val="de-DE"/>
              </w:rPr>
              <w:t xml:space="preserve"> gemäß der </w:t>
            </w:r>
            <w:r w:rsidRPr="002B183E">
              <w:rPr>
                <w:rFonts w:cs="Arial"/>
                <w:sz w:val="16"/>
                <w:szCs w:val="16"/>
                <w:lang w:val="de-DE"/>
              </w:rPr>
              <w:t xml:space="preserve">Beschreibung der </w:t>
            </w:r>
            <w:r>
              <w:rPr>
                <w:rFonts w:cs="Arial"/>
                <w:sz w:val="16"/>
                <w:szCs w:val="16"/>
                <w:lang w:val="de-DE"/>
              </w:rPr>
              <w:t xml:space="preserve">funktionalen </w:t>
            </w:r>
            <w:r w:rsidRPr="002B183E">
              <w:rPr>
                <w:rFonts w:cs="Arial"/>
                <w:sz w:val="16"/>
                <w:szCs w:val="16"/>
                <w:lang w:val="de-DE"/>
              </w:rPr>
              <w:t>TALQ-</w:t>
            </w:r>
            <w:r>
              <w:rPr>
                <w:rFonts w:cs="Arial"/>
                <w:sz w:val="16"/>
                <w:szCs w:val="16"/>
                <w:lang w:val="de-DE"/>
              </w:rPr>
              <w:t>Te</w:t>
            </w:r>
            <w:r w:rsidRPr="002B183E">
              <w:rPr>
                <w:rFonts w:cs="Arial"/>
                <w:sz w:val="16"/>
                <w:szCs w:val="16"/>
                <w:lang w:val="de-DE"/>
              </w:rPr>
              <w:t>stfälle C</w:t>
            </w:r>
            <w:r w:rsidR="00691B54">
              <w:rPr>
                <w:rFonts w:cs="Arial"/>
                <w:sz w:val="16"/>
                <w:szCs w:val="16"/>
                <w:lang w:val="de-DE"/>
              </w:rPr>
              <w:t>ON</w:t>
            </w:r>
            <w:r w:rsidRPr="002B183E">
              <w:rPr>
                <w:rFonts w:cs="Arial"/>
                <w:sz w:val="16"/>
                <w:szCs w:val="16"/>
                <w:lang w:val="de-DE"/>
              </w:rPr>
              <w:t>TR</w:t>
            </w:r>
            <w:r w:rsidR="00691B54">
              <w:rPr>
                <w:rFonts w:cs="Arial"/>
                <w:sz w:val="16"/>
                <w:szCs w:val="16"/>
                <w:lang w:val="de-DE"/>
              </w:rPr>
              <w:t>OL</w:t>
            </w:r>
            <w:r w:rsidRPr="002B183E">
              <w:rPr>
                <w:rFonts w:cs="Arial"/>
                <w:sz w:val="16"/>
                <w:szCs w:val="16"/>
                <w:lang w:val="de-DE"/>
              </w:rPr>
              <w:t>-1 bis C</w:t>
            </w:r>
            <w:r w:rsidR="00691B54">
              <w:rPr>
                <w:rFonts w:cs="Arial"/>
                <w:sz w:val="16"/>
                <w:szCs w:val="16"/>
                <w:lang w:val="de-DE"/>
              </w:rPr>
              <w:t>ON</w:t>
            </w:r>
            <w:r w:rsidRPr="002B183E">
              <w:rPr>
                <w:rFonts w:cs="Arial"/>
                <w:sz w:val="16"/>
                <w:szCs w:val="16"/>
                <w:lang w:val="de-DE"/>
              </w:rPr>
              <w:t>TR</w:t>
            </w:r>
            <w:r w:rsidR="00691B54">
              <w:rPr>
                <w:rFonts w:cs="Arial"/>
                <w:sz w:val="16"/>
                <w:szCs w:val="16"/>
                <w:lang w:val="de-DE"/>
              </w:rPr>
              <w:t>OL</w:t>
            </w:r>
            <w:r w:rsidRPr="002B183E">
              <w:rPr>
                <w:rFonts w:cs="Arial"/>
                <w:sz w:val="16"/>
                <w:szCs w:val="16"/>
                <w:lang w:val="de-DE"/>
              </w:rPr>
              <w:t>-7</w:t>
            </w:r>
            <w:r>
              <w:rPr>
                <w:rFonts w:cs="Arial"/>
                <w:sz w:val="16"/>
                <w:szCs w:val="16"/>
                <w:lang w:val="de-DE"/>
              </w:rPr>
              <w:t>,</w:t>
            </w:r>
            <w:r w:rsidRPr="002B183E">
              <w:rPr>
                <w:rFonts w:cs="Arial"/>
                <w:sz w:val="16"/>
                <w:szCs w:val="16"/>
                <w:lang w:val="de-DE"/>
              </w:rPr>
              <w:t xml:space="preserve"> fernzusteuern.</w:t>
            </w:r>
          </w:p>
        </w:tc>
        <w:tc>
          <w:tcPr>
            <w:tcW w:w="1260" w:type="dxa"/>
          </w:tcPr>
          <w:p w14:paraId="49E3BB47" w14:textId="77777777" w:rsidR="00BE02A6" w:rsidRPr="00144089" w:rsidRDefault="00BE02A6" w:rsidP="00BE02A6">
            <w:pPr>
              <w:spacing w:before="120" w:after="120"/>
              <w:jc w:val="center"/>
              <w:rPr>
                <w:rFonts w:cs="Arial"/>
                <w:sz w:val="16"/>
                <w:szCs w:val="16"/>
                <w:lang w:val="de-DE"/>
              </w:rPr>
            </w:pPr>
          </w:p>
        </w:tc>
        <w:tc>
          <w:tcPr>
            <w:tcW w:w="1350" w:type="dxa"/>
          </w:tcPr>
          <w:p w14:paraId="40948150" w14:textId="77777777" w:rsidR="00BE02A6" w:rsidRPr="00144089" w:rsidRDefault="00BE02A6" w:rsidP="00BE02A6">
            <w:pPr>
              <w:spacing w:before="120" w:after="120"/>
              <w:jc w:val="center"/>
              <w:rPr>
                <w:rFonts w:cs="Arial"/>
                <w:sz w:val="16"/>
                <w:szCs w:val="16"/>
                <w:lang w:val="de-DE"/>
              </w:rPr>
            </w:pPr>
          </w:p>
        </w:tc>
        <w:tc>
          <w:tcPr>
            <w:tcW w:w="2070" w:type="dxa"/>
          </w:tcPr>
          <w:p w14:paraId="1C31B0D5" w14:textId="77777777" w:rsidR="00BE02A6" w:rsidRPr="00144089" w:rsidRDefault="00BE02A6" w:rsidP="00BE02A6">
            <w:pPr>
              <w:spacing w:before="120" w:after="120"/>
              <w:jc w:val="center"/>
              <w:rPr>
                <w:rFonts w:cs="Arial"/>
                <w:sz w:val="16"/>
                <w:szCs w:val="16"/>
                <w:lang w:val="de-DE"/>
              </w:rPr>
            </w:pPr>
          </w:p>
        </w:tc>
      </w:tr>
      <w:tr w:rsidR="00BE02A6" w:rsidRPr="00B67086" w14:paraId="642489F3" w14:textId="77777777" w:rsidTr="00584CD2">
        <w:tc>
          <w:tcPr>
            <w:tcW w:w="565" w:type="dxa"/>
          </w:tcPr>
          <w:p w14:paraId="7D124C25" w14:textId="0A296686"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5.D.7</w:t>
            </w:r>
          </w:p>
        </w:tc>
        <w:tc>
          <w:tcPr>
            <w:tcW w:w="1632" w:type="dxa"/>
          </w:tcPr>
          <w:p w14:paraId="420012F7" w14:textId="29DDB8B9" w:rsidR="00BE02A6" w:rsidRPr="00F025FA" w:rsidRDefault="00144089" w:rsidP="00B67086">
            <w:pPr>
              <w:pStyle w:val="Kommentartext"/>
              <w:spacing w:before="120" w:after="120"/>
              <w:jc w:val="left"/>
              <w:rPr>
                <w:rFonts w:cs="Arial"/>
                <w:sz w:val="16"/>
                <w:szCs w:val="16"/>
                <w:lang w:val="de-DE"/>
              </w:rPr>
            </w:pPr>
            <w:r w:rsidRPr="002B183E">
              <w:rPr>
                <w:rFonts w:cs="Arial"/>
                <w:sz w:val="16"/>
                <w:szCs w:val="16"/>
                <w:lang w:val="de-DE"/>
              </w:rPr>
              <w:t>Sammeln von Alarmen von Controllern</w:t>
            </w:r>
          </w:p>
        </w:tc>
        <w:tc>
          <w:tcPr>
            <w:tcW w:w="2913" w:type="dxa"/>
          </w:tcPr>
          <w:p w14:paraId="7D54E5AC" w14:textId="036A0BDD" w:rsidR="00144089" w:rsidRPr="002B183E" w:rsidRDefault="00144089" w:rsidP="00B67086">
            <w:pPr>
              <w:spacing w:before="120" w:after="120"/>
              <w:jc w:val="left"/>
              <w:rPr>
                <w:rFonts w:cs="Arial"/>
                <w:sz w:val="16"/>
                <w:szCs w:val="16"/>
                <w:lang w:val="de-DE"/>
              </w:rPr>
            </w:pPr>
            <w:r w:rsidRPr="002B183E">
              <w:rPr>
                <w:rFonts w:cs="Arial"/>
                <w:sz w:val="16"/>
                <w:szCs w:val="16"/>
                <w:lang w:val="de-DE"/>
              </w:rPr>
              <w:t xml:space="preserve">Das CMS </w:t>
            </w:r>
            <w:r>
              <w:rPr>
                <w:rFonts w:cs="Arial"/>
                <w:sz w:val="16"/>
                <w:szCs w:val="16"/>
                <w:lang w:val="de-DE"/>
              </w:rPr>
              <w:t xml:space="preserve">soll </w:t>
            </w:r>
            <w:r w:rsidRPr="002B183E">
              <w:rPr>
                <w:rFonts w:cs="Arial"/>
                <w:sz w:val="16"/>
                <w:szCs w:val="16"/>
                <w:lang w:val="de-DE"/>
              </w:rPr>
              <w:t>die von den an die OLN angeschlossenen Steuerungen gesendeten Alarme</w:t>
            </w:r>
            <w:r>
              <w:rPr>
                <w:rFonts w:cs="Arial"/>
                <w:sz w:val="16"/>
                <w:szCs w:val="16"/>
                <w:lang w:val="de-DE"/>
              </w:rPr>
              <w:t>,</w:t>
            </w:r>
            <w:r w:rsidRPr="002B183E">
              <w:rPr>
                <w:rFonts w:cs="Arial"/>
                <w:sz w:val="16"/>
                <w:szCs w:val="16"/>
                <w:lang w:val="de-DE"/>
              </w:rPr>
              <w:t xml:space="preserve"> gemäß der Beschreibung der </w:t>
            </w:r>
            <w:r w:rsidRPr="002B183E">
              <w:rPr>
                <w:rFonts w:cs="Arial"/>
                <w:sz w:val="16"/>
                <w:szCs w:val="16"/>
                <w:lang w:val="de-DE"/>
              </w:rPr>
              <w:t>funktionalen TALQ-Testfälle AL</w:t>
            </w:r>
            <w:r w:rsidR="00691B54">
              <w:rPr>
                <w:rFonts w:cs="Arial"/>
                <w:sz w:val="16"/>
                <w:szCs w:val="16"/>
                <w:lang w:val="de-DE"/>
              </w:rPr>
              <w:t>A</w:t>
            </w:r>
            <w:r w:rsidRPr="002B183E">
              <w:rPr>
                <w:rFonts w:cs="Arial"/>
                <w:sz w:val="16"/>
                <w:szCs w:val="16"/>
                <w:lang w:val="de-DE"/>
              </w:rPr>
              <w:t>R</w:t>
            </w:r>
            <w:r w:rsidR="00691B54">
              <w:rPr>
                <w:rFonts w:cs="Arial"/>
                <w:sz w:val="16"/>
                <w:szCs w:val="16"/>
                <w:lang w:val="de-DE"/>
              </w:rPr>
              <w:t>M</w:t>
            </w:r>
            <w:r w:rsidRPr="002B183E">
              <w:rPr>
                <w:rFonts w:cs="Arial"/>
                <w:sz w:val="16"/>
                <w:szCs w:val="16"/>
                <w:lang w:val="de-DE"/>
              </w:rPr>
              <w:t>-1 bis AL</w:t>
            </w:r>
            <w:r w:rsidR="00691B54">
              <w:rPr>
                <w:rFonts w:cs="Arial"/>
                <w:sz w:val="16"/>
                <w:szCs w:val="16"/>
                <w:lang w:val="de-DE"/>
              </w:rPr>
              <w:t>A</w:t>
            </w:r>
            <w:r w:rsidRPr="002B183E">
              <w:rPr>
                <w:rFonts w:cs="Arial"/>
                <w:sz w:val="16"/>
                <w:szCs w:val="16"/>
                <w:lang w:val="de-DE"/>
              </w:rPr>
              <w:t>R</w:t>
            </w:r>
            <w:r w:rsidR="00691B54">
              <w:rPr>
                <w:rFonts w:cs="Arial"/>
                <w:sz w:val="16"/>
                <w:szCs w:val="16"/>
                <w:lang w:val="de-DE"/>
              </w:rPr>
              <w:t>M</w:t>
            </w:r>
            <w:r w:rsidRPr="002B183E">
              <w:rPr>
                <w:rFonts w:cs="Arial"/>
                <w:sz w:val="16"/>
                <w:szCs w:val="16"/>
                <w:lang w:val="de-DE"/>
              </w:rPr>
              <w:t>-5</w:t>
            </w:r>
            <w:r>
              <w:rPr>
                <w:rFonts w:cs="Arial"/>
                <w:sz w:val="16"/>
                <w:szCs w:val="16"/>
                <w:lang w:val="de-DE"/>
              </w:rPr>
              <w:t>,</w:t>
            </w:r>
            <w:r w:rsidRPr="002B183E">
              <w:rPr>
                <w:rFonts w:cs="Arial"/>
                <w:sz w:val="16"/>
                <w:szCs w:val="16"/>
                <w:lang w:val="de-DE"/>
              </w:rPr>
              <w:t xml:space="preserve"> sammeln und verwalten.</w:t>
            </w:r>
          </w:p>
          <w:p w14:paraId="17E45A63" w14:textId="56E75B87" w:rsidR="00BE02A6" w:rsidRPr="00144089" w:rsidRDefault="00BE02A6" w:rsidP="00B67086">
            <w:pPr>
              <w:spacing w:before="120" w:after="120"/>
              <w:jc w:val="left"/>
              <w:rPr>
                <w:rFonts w:cs="Arial"/>
                <w:sz w:val="16"/>
                <w:szCs w:val="16"/>
                <w:lang w:val="de-DE"/>
              </w:rPr>
            </w:pPr>
          </w:p>
        </w:tc>
        <w:tc>
          <w:tcPr>
            <w:tcW w:w="1260" w:type="dxa"/>
          </w:tcPr>
          <w:p w14:paraId="2E6C3479" w14:textId="77777777" w:rsidR="00BE02A6" w:rsidRPr="00144089" w:rsidRDefault="00BE02A6" w:rsidP="00BE02A6">
            <w:pPr>
              <w:spacing w:before="120" w:after="120"/>
              <w:jc w:val="center"/>
              <w:rPr>
                <w:rFonts w:cs="Arial"/>
                <w:sz w:val="16"/>
                <w:szCs w:val="16"/>
                <w:lang w:val="de-DE"/>
              </w:rPr>
            </w:pPr>
          </w:p>
        </w:tc>
        <w:tc>
          <w:tcPr>
            <w:tcW w:w="1350" w:type="dxa"/>
          </w:tcPr>
          <w:p w14:paraId="0825DBC1" w14:textId="77777777" w:rsidR="00BE02A6" w:rsidRPr="00144089" w:rsidRDefault="00BE02A6" w:rsidP="00BE02A6">
            <w:pPr>
              <w:spacing w:before="120" w:after="120"/>
              <w:jc w:val="center"/>
              <w:rPr>
                <w:rFonts w:cs="Arial"/>
                <w:sz w:val="16"/>
                <w:szCs w:val="16"/>
                <w:lang w:val="de-DE"/>
              </w:rPr>
            </w:pPr>
          </w:p>
        </w:tc>
        <w:tc>
          <w:tcPr>
            <w:tcW w:w="2070" w:type="dxa"/>
          </w:tcPr>
          <w:p w14:paraId="2F6C2DC4" w14:textId="77777777" w:rsidR="00BE02A6" w:rsidRPr="00144089" w:rsidRDefault="00BE02A6" w:rsidP="00BE02A6">
            <w:pPr>
              <w:spacing w:before="120" w:after="120"/>
              <w:jc w:val="center"/>
              <w:rPr>
                <w:rFonts w:cs="Arial"/>
                <w:sz w:val="16"/>
                <w:szCs w:val="16"/>
                <w:lang w:val="de-DE"/>
              </w:rPr>
            </w:pPr>
          </w:p>
        </w:tc>
      </w:tr>
      <w:tr w:rsidR="00BE02A6" w:rsidRPr="00B67086" w14:paraId="10B7CE39" w14:textId="77777777" w:rsidTr="00584CD2">
        <w:tc>
          <w:tcPr>
            <w:tcW w:w="565" w:type="dxa"/>
          </w:tcPr>
          <w:p w14:paraId="59222153" w14:textId="2A0360B9"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5.D.8</w:t>
            </w:r>
          </w:p>
        </w:tc>
        <w:tc>
          <w:tcPr>
            <w:tcW w:w="1632" w:type="dxa"/>
          </w:tcPr>
          <w:p w14:paraId="0D654BF1" w14:textId="4921DB55" w:rsidR="00BE02A6" w:rsidRPr="00144089" w:rsidRDefault="00144089" w:rsidP="00B67086">
            <w:pPr>
              <w:pStyle w:val="Kommentartext"/>
              <w:spacing w:before="120" w:after="120"/>
              <w:jc w:val="left"/>
              <w:rPr>
                <w:rFonts w:cs="Arial"/>
                <w:sz w:val="16"/>
                <w:szCs w:val="16"/>
                <w:lang w:val="de-DE"/>
              </w:rPr>
            </w:pPr>
            <w:r w:rsidRPr="002B183E">
              <w:rPr>
                <w:rFonts w:cs="Arial"/>
                <w:sz w:val="16"/>
                <w:szCs w:val="16"/>
                <w:lang w:val="de-DE"/>
              </w:rPr>
              <w:t>Unterstützung von Außenbeleuchtungs-steuerungs</w:t>
            </w:r>
            <w:r>
              <w:rPr>
                <w:rFonts w:cs="Arial"/>
                <w:sz w:val="16"/>
                <w:szCs w:val="16"/>
                <w:lang w:val="de-DE"/>
              </w:rPr>
              <w:t>-</w:t>
            </w:r>
            <w:r w:rsidRPr="002B183E">
              <w:rPr>
                <w:rFonts w:cs="Arial"/>
                <w:sz w:val="16"/>
                <w:szCs w:val="16"/>
                <w:lang w:val="de-DE"/>
              </w:rPr>
              <w:t>programmen und Kalendern</w:t>
            </w:r>
            <w:r>
              <w:rPr>
                <w:rFonts w:cs="Arial"/>
                <w:sz w:val="16"/>
                <w:szCs w:val="16"/>
                <w:lang w:val="de-DE"/>
              </w:rPr>
              <w:t>,</w:t>
            </w:r>
            <w:r w:rsidRPr="002B183E">
              <w:rPr>
                <w:rFonts w:cs="Arial"/>
                <w:sz w:val="16"/>
                <w:szCs w:val="16"/>
                <w:lang w:val="de-DE"/>
              </w:rPr>
              <w:t xml:space="preserve"> gemäß den </w:t>
            </w:r>
            <w:r>
              <w:rPr>
                <w:rFonts w:cs="Arial"/>
                <w:sz w:val="16"/>
                <w:szCs w:val="16"/>
                <w:lang w:val="de-DE"/>
              </w:rPr>
              <w:t xml:space="preserve">funktionalen </w:t>
            </w:r>
            <w:r w:rsidRPr="002B183E">
              <w:rPr>
                <w:rFonts w:cs="Arial"/>
                <w:sz w:val="16"/>
                <w:szCs w:val="16"/>
                <w:lang w:val="de-DE"/>
              </w:rPr>
              <w:t>TALQ-</w:t>
            </w:r>
            <w:r>
              <w:rPr>
                <w:rFonts w:cs="Arial"/>
                <w:sz w:val="16"/>
                <w:szCs w:val="16"/>
                <w:lang w:val="de-DE"/>
              </w:rPr>
              <w:t>T</w:t>
            </w:r>
            <w:r w:rsidRPr="002B183E">
              <w:rPr>
                <w:rFonts w:cs="Arial"/>
                <w:sz w:val="16"/>
                <w:szCs w:val="16"/>
                <w:lang w:val="de-DE"/>
              </w:rPr>
              <w:t>estfällen PR</w:t>
            </w:r>
            <w:r w:rsidR="00A744AB">
              <w:rPr>
                <w:rFonts w:cs="Arial"/>
                <w:sz w:val="16"/>
                <w:szCs w:val="16"/>
                <w:lang w:val="de-DE"/>
              </w:rPr>
              <w:t>O</w:t>
            </w:r>
            <w:r w:rsidRPr="002B183E">
              <w:rPr>
                <w:rFonts w:cs="Arial"/>
                <w:sz w:val="16"/>
                <w:szCs w:val="16"/>
                <w:lang w:val="de-DE"/>
              </w:rPr>
              <w:t>G</w:t>
            </w:r>
            <w:r w:rsidR="00A744AB">
              <w:rPr>
                <w:rFonts w:cs="Arial"/>
                <w:sz w:val="16"/>
                <w:szCs w:val="16"/>
                <w:lang w:val="de-DE"/>
              </w:rPr>
              <w:t>RAM</w:t>
            </w:r>
            <w:r w:rsidRPr="002B183E">
              <w:rPr>
                <w:rFonts w:cs="Arial"/>
                <w:sz w:val="16"/>
                <w:szCs w:val="16"/>
                <w:lang w:val="de-DE"/>
              </w:rPr>
              <w:t xml:space="preserve">-1 bis </w:t>
            </w:r>
            <w:r w:rsidR="00BE02A6" w:rsidRPr="002B183E">
              <w:rPr>
                <w:rFonts w:cs="Arial"/>
                <w:sz w:val="16"/>
                <w:szCs w:val="16"/>
                <w:lang w:val="de-DE"/>
              </w:rPr>
              <w:t>9</w:t>
            </w:r>
          </w:p>
        </w:tc>
        <w:tc>
          <w:tcPr>
            <w:tcW w:w="2913" w:type="dxa"/>
          </w:tcPr>
          <w:p w14:paraId="021F076A" w14:textId="789CF18E" w:rsidR="00BE02A6" w:rsidRPr="00144089" w:rsidRDefault="00144089" w:rsidP="00B67086">
            <w:pPr>
              <w:spacing w:before="120" w:after="120"/>
              <w:jc w:val="left"/>
              <w:rPr>
                <w:rFonts w:cs="Arial"/>
                <w:sz w:val="16"/>
                <w:szCs w:val="16"/>
                <w:lang w:val="de-DE"/>
              </w:rPr>
            </w:pPr>
            <w:r w:rsidRPr="002B183E">
              <w:rPr>
                <w:rFonts w:cs="Arial"/>
                <w:sz w:val="16"/>
                <w:szCs w:val="16"/>
                <w:lang w:val="de-DE"/>
              </w:rPr>
              <w:t>Das CMS muss Funktionen zur Verwaltung der Außenbeleuchtung wie die Fernprogrammierung (Einstellung und Bereitstellung von Beleuchtungs</w:t>
            </w:r>
            <w:r>
              <w:rPr>
                <w:rFonts w:cs="Arial"/>
                <w:sz w:val="16"/>
                <w:szCs w:val="16"/>
                <w:lang w:val="de-DE"/>
              </w:rPr>
              <w:t>-</w:t>
            </w:r>
            <w:r w:rsidR="00D67F03">
              <w:rPr>
                <w:rFonts w:cs="Arial"/>
                <w:sz w:val="16"/>
                <w:szCs w:val="16"/>
                <w:lang w:val="de-DE"/>
              </w:rPr>
              <w:t>S</w:t>
            </w:r>
            <w:r w:rsidRPr="002B183E">
              <w:rPr>
                <w:rFonts w:cs="Arial"/>
                <w:sz w:val="16"/>
                <w:szCs w:val="16"/>
                <w:lang w:val="de-DE"/>
              </w:rPr>
              <w:t>teuerungsprogrammen und Kalendern) über das TALQ-Protokoll bieten</w:t>
            </w:r>
            <w:r w:rsidR="00BE02A6" w:rsidRPr="002B183E">
              <w:rPr>
                <w:rFonts w:cs="Arial"/>
                <w:sz w:val="16"/>
                <w:szCs w:val="16"/>
                <w:lang w:val="de-DE"/>
              </w:rPr>
              <w:t>.</w:t>
            </w:r>
          </w:p>
        </w:tc>
        <w:tc>
          <w:tcPr>
            <w:tcW w:w="1260" w:type="dxa"/>
          </w:tcPr>
          <w:p w14:paraId="7B6C1D15" w14:textId="77777777" w:rsidR="00BE02A6" w:rsidRPr="00144089" w:rsidRDefault="00BE02A6" w:rsidP="00BE02A6">
            <w:pPr>
              <w:spacing w:before="120" w:after="120"/>
              <w:jc w:val="center"/>
              <w:rPr>
                <w:rFonts w:cs="Arial"/>
                <w:sz w:val="16"/>
                <w:szCs w:val="16"/>
                <w:lang w:val="de-DE"/>
              </w:rPr>
            </w:pPr>
          </w:p>
        </w:tc>
        <w:tc>
          <w:tcPr>
            <w:tcW w:w="1350" w:type="dxa"/>
          </w:tcPr>
          <w:p w14:paraId="7DA4BBF1" w14:textId="77777777" w:rsidR="00BE02A6" w:rsidRPr="00144089" w:rsidRDefault="00BE02A6" w:rsidP="00BE02A6">
            <w:pPr>
              <w:spacing w:before="120" w:after="120"/>
              <w:jc w:val="center"/>
              <w:rPr>
                <w:rFonts w:cs="Arial"/>
                <w:sz w:val="16"/>
                <w:szCs w:val="16"/>
                <w:lang w:val="de-DE"/>
              </w:rPr>
            </w:pPr>
          </w:p>
        </w:tc>
        <w:tc>
          <w:tcPr>
            <w:tcW w:w="2070" w:type="dxa"/>
          </w:tcPr>
          <w:p w14:paraId="33CB137F" w14:textId="77777777" w:rsidR="00BE02A6" w:rsidRPr="00144089" w:rsidRDefault="00BE02A6" w:rsidP="00BE02A6">
            <w:pPr>
              <w:spacing w:before="120" w:after="120"/>
              <w:jc w:val="center"/>
              <w:rPr>
                <w:rFonts w:cs="Arial"/>
                <w:sz w:val="16"/>
                <w:szCs w:val="16"/>
                <w:lang w:val="de-DE"/>
              </w:rPr>
            </w:pPr>
          </w:p>
        </w:tc>
      </w:tr>
      <w:tr w:rsidR="00A744AB" w:rsidRPr="00B67086" w14:paraId="3D7218EF" w14:textId="77777777" w:rsidTr="00584CD2">
        <w:tc>
          <w:tcPr>
            <w:tcW w:w="565" w:type="dxa"/>
          </w:tcPr>
          <w:p w14:paraId="69A64038" w14:textId="3D225581" w:rsidR="00A744AB" w:rsidRDefault="00A744AB" w:rsidP="00B67086">
            <w:pPr>
              <w:pStyle w:val="Kommentartext"/>
              <w:spacing w:before="120" w:after="120"/>
              <w:jc w:val="left"/>
              <w:rPr>
                <w:rFonts w:cs="Arial"/>
                <w:sz w:val="16"/>
                <w:szCs w:val="16"/>
                <w:lang w:val="en-US"/>
              </w:rPr>
            </w:pPr>
            <w:r>
              <w:rPr>
                <w:rFonts w:cs="Arial"/>
                <w:sz w:val="16"/>
                <w:szCs w:val="16"/>
                <w:lang w:val="en-US"/>
              </w:rPr>
              <w:t>5.D.9</w:t>
            </w:r>
          </w:p>
        </w:tc>
        <w:tc>
          <w:tcPr>
            <w:tcW w:w="1632" w:type="dxa"/>
          </w:tcPr>
          <w:p w14:paraId="29FA81DB" w14:textId="4562D7A1" w:rsidR="00A744AB" w:rsidRPr="002B183E" w:rsidRDefault="00A744AB" w:rsidP="00B67086">
            <w:pPr>
              <w:pStyle w:val="Kommentartext"/>
              <w:spacing w:before="120" w:after="120"/>
              <w:jc w:val="left"/>
              <w:rPr>
                <w:rFonts w:cs="Arial"/>
                <w:sz w:val="16"/>
                <w:szCs w:val="16"/>
                <w:lang w:val="de-DE"/>
              </w:rPr>
            </w:pPr>
            <w:r>
              <w:rPr>
                <w:rFonts w:cs="Arial"/>
                <w:sz w:val="16"/>
                <w:szCs w:val="16"/>
                <w:lang w:val="de-DE"/>
              </w:rPr>
              <w:t>Spektrum-orientiertes Beleuchtungs-management</w:t>
            </w:r>
          </w:p>
        </w:tc>
        <w:tc>
          <w:tcPr>
            <w:tcW w:w="2913" w:type="dxa"/>
          </w:tcPr>
          <w:p w14:paraId="0A547C6A" w14:textId="27DFDC3A" w:rsidR="00A744AB" w:rsidRPr="002B183E" w:rsidRDefault="00A744AB" w:rsidP="00B67086">
            <w:pPr>
              <w:spacing w:before="120" w:after="120"/>
              <w:jc w:val="left"/>
              <w:rPr>
                <w:rFonts w:cs="Arial"/>
                <w:sz w:val="16"/>
                <w:szCs w:val="16"/>
                <w:lang w:val="de-DE"/>
              </w:rPr>
            </w:pPr>
            <w:r w:rsidRPr="00A744AB">
              <w:rPr>
                <w:rFonts w:cs="Arial"/>
                <w:sz w:val="16"/>
                <w:szCs w:val="16"/>
                <w:lang w:val="de-DE"/>
              </w:rPr>
              <w:t>Das CMS muss die Konfiguration, Zeitplanung und Überwachung adaptiver Strategien zur Farbtemperatur- und/oder Spektralsteuerung der Beleuchtung unterstützen, sofern dies von der angeschlossenen Außenbeleuchtungsinfrastruktur unterstützt wird.</w:t>
            </w:r>
          </w:p>
        </w:tc>
        <w:tc>
          <w:tcPr>
            <w:tcW w:w="1260" w:type="dxa"/>
          </w:tcPr>
          <w:p w14:paraId="6635976B" w14:textId="77777777" w:rsidR="00A744AB" w:rsidRPr="00144089" w:rsidRDefault="00A744AB" w:rsidP="00BE02A6">
            <w:pPr>
              <w:spacing w:before="120" w:after="120"/>
              <w:jc w:val="center"/>
              <w:rPr>
                <w:rFonts w:cs="Arial"/>
                <w:sz w:val="16"/>
                <w:szCs w:val="16"/>
                <w:lang w:val="de-DE"/>
              </w:rPr>
            </w:pPr>
          </w:p>
        </w:tc>
        <w:tc>
          <w:tcPr>
            <w:tcW w:w="1350" w:type="dxa"/>
          </w:tcPr>
          <w:p w14:paraId="30FEC474" w14:textId="77777777" w:rsidR="00A744AB" w:rsidRPr="00144089" w:rsidRDefault="00A744AB" w:rsidP="00BE02A6">
            <w:pPr>
              <w:spacing w:before="120" w:after="120"/>
              <w:jc w:val="center"/>
              <w:rPr>
                <w:rFonts w:cs="Arial"/>
                <w:sz w:val="16"/>
                <w:szCs w:val="16"/>
                <w:lang w:val="de-DE"/>
              </w:rPr>
            </w:pPr>
          </w:p>
        </w:tc>
        <w:tc>
          <w:tcPr>
            <w:tcW w:w="2070" w:type="dxa"/>
          </w:tcPr>
          <w:p w14:paraId="38C37527" w14:textId="77777777" w:rsidR="00A744AB" w:rsidRPr="00144089" w:rsidRDefault="00A744AB" w:rsidP="00BE02A6">
            <w:pPr>
              <w:spacing w:before="120" w:after="120"/>
              <w:jc w:val="center"/>
              <w:rPr>
                <w:rFonts w:cs="Arial"/>
                <w:sz w:val="16"/>
                <w:szCs w:val="16"/>
                <w:lang w:val="de-DE"/>
              </w:rPr>
            </w:pPr>
          </w:p>
        </w:tc>
      </w:tr>
      <w:tr w:rsidR="00BE02A6" w:rsidRPr="00B67086" w14:paraId="2A8E8842" w14:textId="77777777" w:rsidTr="00584CD2">
        <w:tc>
          <w:tcPr>
            <w:tcW w:w="565" w:type="dxa"/>
          </w:tcPr>
          <w:p w14:paraId="363EDBB8" w14:textId="7D3F4606"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w:t>
            </w:r>
            <w:r>
              <w:rPr>
                <w:rFonts w:cs="Arial"/>
                <w:sz w:val="16"/>
                <w:szCs w:val="16"/>
                <w:lang w:val="en-US"/>
              </w:rPr>
              <w:t>.D.</w:t>
            </w:r>
            <w:r w:rsidR="00A744AB">
              <w:rPr>
                <w:rFonts w:cs="Arial"/>
                <w:sz w:val="16"/>
                <w:szCs w:val="16"/>
                <w:lang w:val="en-US"/>
              </w:rPr>
              <w:t>10</w:t>
            </w:r>
          </w:p>
        </w:tc>
        <w:tc>
          <w:tcPr>
            <w:tcW w:w="1632" w:type="dxa"/>
          </w:tcPr>
          <w:p w14:paraId="2480044D" w14:textId="7021A67B" w:rsidR="00BE02A6" w:rsidRPr="002B183E" w:rsidRDefault="009805C2" w:rsidP="00B67086">
            <w:pPr>
              <w:pStyle w:val="Kommentartext"/>
              <w:spacing w:before="120" w:after="120"/>
              <w:jc w:val="left"/>
              <w:rPr>
                <w:rFonts w:cs="Arial"/>
                <w:sz w:val="16"/>
                <w:szCs w:val="16"/>
                <w:lang w:val="en-US"/>
              </w:rPr>
            </w:pPr>
            <w:r w:rsidRPr="009805C2">
              <w:rPr>
                <w:rFonts w:cs="Arial"/>
                <w:sz w:val="16"/>
                <w:szCs w:val="16"/>
                <w:lang w:val="en-US"/>
              </w:rPr>
              <w:t xml:space="preserve">Verwaltung der </w:t>
            </w:r>
            <w:r w:rsidRPr="00D67F03">
              <w:rPr>
                <w:rFonts w:cs="Arial"/>
                <w:sz w:val="16"/>
                <w:szCs w:val="16"/>
                <w:lang w:val="de-DE"/>
              </w:rPr>
              <w:t>Außen</w:t>
            </w:r>
            <w:r w:rsidR="002B183E" w:rsidRPr="00D67F03">
              <w:rPr>
                <w:rFonts w:cs="Arial"/>
                <w:sz w:val="16"/>
                <w:szCs w:val="16"/>
                <w:lang w:val="de-DE"/>
              </w:rPr>
              <w:t>-/ Straßen</w:t>
            </w:r>
            <w:r w:rsidRPr="00D67F03">
              <w:rPr>
                <w:rFonts w:cs="Arial"/>
                <w:sz w:val="16"/>
                <w:szCs w:val="16"/>
                <w:lang w:val="de-DE"/>
              </w:rPr>
              <w:t>beleuchtung</w:t>
            </w:r>
          </w:p>
        </w:tc>
        <w:tc>
          <w:tcPr>
            <w:tcW w:w="2913" w:type="dxa"/>
          </w:tcPr>
          <w:p w14:paraId="5E31CB5F" w14:textId="423A0827" w:rsidR="00BE02A6" w:rsidRPr="009805C2" w:rsidRDefault="009805C2" w:rsidP="00B67086">
            <w:pPr>
              <w:spacing w:before="120" w:after="120"/>
              <w:jc w:val="left"/>
              <w:rPr>
                <w:rFonts w:cs="Arial"/>
                <w:sz w:val="16"/>
                <w:szCs w:val="16"/>
                <w:lang w:val="de-DE"/>
              </w:rPr>
            </w:pPr>
            <w:r w:rsidRPr="002B183E">
              <w:rPr>
                <w:rFonts w:cs="Arial"/>
                <w:sz w:val="16"/>
                <w:szCs w:val="16"/>
                <w:lang w:val="de-DE"/>
              </w:rPr>
              <w:t>Das CMS muss Datenanalyse, Alarmierung, Berichterstattung</w:t>
            </w:r>
            <w:r>
              <w:rPr>
                <w:rFonts w:cs="Arial"/>
                <w:sz w:val="16"/>
                <w:szCs w:val="16"/>
                <w:lang w:val="de-DE"/>
              </w:rPr>
              <w:t>s</w:t>
            </w:r>
            <w:r w:rsidR="002B183E">
              <w:rPr>
                <w:rFonts w:cs="Arial"/>
                <w:sz w:val="16"/>
                <w:szCs w:val="16"/>
                <w:lang w:val="de-DE"/>
              </w:rPr>
              <w:t>-</w:t>
            </w:r>
            <w:r w:rsidRPr="002B183E">
              <w:rPr>
                <w:rFonts w:cs="Arial"/>
                <w:sz w:val="16"/>
                <w:szCs w:val="16"/>
                <w:lang w:val="de-DE"/>
              </w:rPr>
              <w:t xml:space="preserve"> und </w:t>
            </w:r>
            <w:proofErr w:type="spellStart"/>
            <w:r w:rsidRPr="002B183E">
              <w:rPr>
                <w:rFonts w:cs="Arial"/>
                <w:sz w:val="16"/>
                <w:szCs w:val="16"/>
                <w:lang w:val="de-DE"/>
              </w:rPr>
              <w:t>Dashboarding</w:t>
            </w:r>
            <w:proofErr w:type="spellEnd"/>
            <w:r w:rsidRPr="002B183E">
              <w:rPr>
                <w:rFonts w:cs="Arial"/>
                <w:sz w:val="16"/>
                <w:szCs w:val="16"/>
                <w:lang w:val="de-DE"/>
              </w:rPr>
              <w:t xml:space="preserve">-Funktionen </w:t>
            </w:r>
            <w:r>
              <w:rPr>
                <w:rFonts w:cs="Arial"/>
                <w:sz w:val="16"/>
                <w:szCs w:val="16"/>
                <w:lang w:val="de-DE"/>
              </w:rPr>
              <w:t>enthalt</w:t>
            </w:r>
            <w:r w:rsidRPr="002B183E">
              <w:rPr>
                <w:rFonts w:cs="Arial"/>
                <w:sz w:val="16"/>
                <w:szCs w:val="16"/>
                <w:lang w:val="de-DE"/>
              </w:rPr>
              <w:t>en, um alle Daten und Alarme sowie andere Überwachungsfunktionen in Energie- und Wartungseinsparungen umzuwandeln</w:t>
            </w:r>
            <w:r w:rsidR="00BE02A6" w:rsidRPr="002B183E">
              <w:rPr>
                <w:rFonts w:cs="Arial"/>
                <w:sz w:val="16"/>
                <w:szCs w:val="16"/>
                <w:lang w:val="de-DE"/>
              </w:rPr>
              <w:t>.</w:t>
            </w:r>
          </w:p>
        </w:tc>
        <w:tc>
          <w:tcPr>
            <w:tcW w:w="1260" w:type="dxa"/>
          </w:tcPr>
          <w:p w14:paraId="3753EDB4" w14:textId="77777777" w:rsidR="00BE02A6" w:rsidRPr="009805C2" w:rsidRDefault="00BE02A6" w:rsidP="00BE02A6">
            <w:pPr>
              <w:spacing w:before="120" w:after="120"/>
              <w:jc w:val="center"/>
              <w:rPr>
                <w:rFonts w:cs="Arial"/>
                <w:sz w:val="16"/>
                <w:szCs w:val="16"/>
                <w:lang w:val="de-DE"/>
              </w:rPr>
            </w:pPr>
          </w:p>
        </w:tc>
        <w:tc>
          <w:tcPr>
            <w:tcW w:w="1350" w:type="dxa"/>
          </w:tcPr>
          <w:p w14:paraId="29D2E557" w14:textId="77777777" w:rsidR="00BE02A6" w:rsidRPr="009805C2" w:rsidRDefault="00BE02A6" w:rsidP="00BE02A6">
            <w:pPr>
              <w:spacing w:before="120" w:after="120"/>
              <w:jc w:val="center"/>
              <w:rPr>
                <w:rFonts w:cs="Arial"/>
                <w:sz w:val="16"/>
                <w:szCs w:val="16"/>
                <w:lang w:val="de-DE"/>
              </w:rPr>
            </w:pPr>
          </w:p>
        </w:tc>
        <w:tc>
          <w:tcPr>
            <w:tcW w:w="2070" w:type="dxa"/>
          </w:tcPr>
          <w:p w14:paraId="1AB4F102" w14:textId="77777777" w:rsidR="00BE02A6" w:rsidRPr="009805C2" w:rsidRDefault="00BE02A6" w:rsidP="00BE02A6">
            <w:pPr>
              <w:spacing w:before="120" w:after="120"/>
              <w:jc w:val="center"/>
              <w:rPr>
                <w:rFonts w:cs="Arial"/>
                <w:sz w:val="16"/>
                <w:szCs w:val="16"/>
                <w:lang w:val="de-DE"/>
              </w:rPr>
            </w:pPr>
          </w:p>
        </w:tc>
      </w:tr>
      <w:tr w:rsidR="00BE02A6" w:rsidRPr="00B67086" w14:paraId="1811E52D" w14:textId="77777777" w:rsidTr="00584CD2">
        <w:tc>
          <w:tcPr>
            <w:tcW w:w="565" w:type="dxa"/>
          </w:tcPr>
          <w:p w14:paraId="5E021219" w14:textId="00809657"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5.D.</w:t>
            </w:r>
            <w:r>
              <w:rPr>
                <w:rFonts w:cs="Arial"/>
                <w:sz w:val="16"/>
                <w:szCs w:val="16"/>
                <w:lang w:val="de-DE"/>
              </w:rPr>
              <w:t>1</w:t>
            </w:r>
            <w:r w:rsidR="00A744AB">
              <w:rPr>
                <w:rFonts w:cs="Arial"/>
                <w:sz w:val="16"/>
                <w:szCs w:val="16"/>
                <w:lang w:val="de-DE"/>
              </w:rPr>
              <w:t>1</w:t>
            </w:r>
          </w:p>
        </w:tc>
        <w:tc>
          <w:tcPr>
            <w:tcW w:w="1632" w:type="dxa"/>
          </w:tcPr>
          <w:p w14:paraId="107D2193" w14:textId="1CDEFFB5"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CMS-Abrechnungsmodell</w:t>
            </w:r>
          </w:p>
        </w:tc>
        <w:tc>
          <w:tcPr>
            <w:tcW w:w="2913" w:type="dxa"/>
          </w:tcPr>
          <w:p w14:paraId="2B7DCBBC" w14:textId="4C4324FC" w:rsidR="00BE02A6" w:rsidRPr="00F025FA" w:rsidRDefault="00BE02A6" w:rsidP="00B67086">
            <w:pPr>
              <w:spacing w:before="120" w:after="120"/>
              <w:jc w:val="left"/>
              <w:rPr>
                <w:rFonts w:cs="Arial"/>
                <w:sz w:val="16"/>
                <w:szCs w:val="16"/>
                <w:lang w:val="de-DE"/>
              </w:rPr>
            </w:pPr>
            <w:r w:rsidRPr="00F025FA">
              <w:rPr>
                <w:rFonts w:cs="Arial"/>
                <w:sz w:val="16"/>
                <w:szCs w:val="16"/>
                <w:lang w:val="de-DE"/>
              </w:rPr>
              <w:t>&lt;</w:t>
            </w:r>
            <w:r w:rsidRPr="00383521">
              <w:rPr>
                <w:rFonts w:cs="Arial"/>
                <w:sz w:val="16"/>
                <w:szCs w:val="16"/>
                <w:highlight w:val="yellow"/>
                <w:lang w:val="de-DE"/>
              </w:rPr>
              <w:t>Bitte geben Sie hier das Abrechnungsmodell an, das Sie planen einzusetzen</w:t>
            </w:r>
            <w:r w:rsidRPr="00F025FA">
              <w:rPr>
                <w:rFonts w:cs="Arial"/>
                <w:sz w:val="16"/>
                <w:szCs w:val="16"/>
                <w:lang w:val="de-DE"/>
              </w:rPr>
              <w:t xml:space="preserve"> &gt;</w:t>
            </w:r>
          </w:p>
        </w:tc>
        <w:tc>
          <w:tcPr>
            <w:tcW w:w="1260" w:type="dxa"/>
          </w:tcPr>
          <w:p w14:paraId="13FDC224" w14:textId="77777777" w:rsidR="00BE02A6" w:rsidRPr="00584CD2" w:rsidRDefault="00BE02A6" w:rsidP="00BE02A6">
            <w:pPr>
              <w:spacing w:before="120" w:after="120"/>
              <w:jc w:val="center"/>
              <w:rPr>
                <w:rFonts w:cs="Arial"/>
                <w:sz w:val="16"/>
                <w:szCs w:val="16"/>
                <w:lang w:val="de-DE"/>
              </w:rPr>
            </w:pPr>
          </w:p>
        </w:tc>
        <w:tc>
          <w:tcPr>
            <w:tcW w:w="1350" w:type="dxa"/>
          </w:tcPr>
          <w:p w14:paraId="090DA690" w14:textId="77777777" w:rsidR="00BE02A6" w:rsidRPr="00584CD2" w:rsidRDefault="00BE02A6" w:rsidP="00BE02A6">
            <w:pPr>
              <w:spacing w:before="120" w:after="120"/>
              <w:jc w:val="center"/>
              <w:rPr>
                <w:rFonts w:cs="Arial"/>
                <w:sz w:val="16"/>
                <w:szCs w:val="16"/>
                <w:lang w:val="de-DE"/>
              </w:rPr>
            </w:pPr>
          </w:p>
        </w:tc>
        <w:tc>
          <w:tcPr>
            <w:tcW w:w="2070" w:type="dxa"/>
          </w:tcPr>
          <w:p w14:paraId="6BBBA0BA" w14:textId="77777777" w:rsidR="00BE02A6" w:rsidRPr="00584CD2" w:rsidRDefault="00BE02A6" w:rsidP="00BE02A6">
            <w:pPr>
              <w:spacing w:before="120" w:after="120"/>
              <w:jc w:val="center"/>
              <w:rPr>
                <w:rFonts w:cs="Arial"/>
                <w:sz w:val="16"/>
                <w:szCs w:val="16"/>
                <w:lang w:val="de-DE"/>
              </w:rPr>
            </w:pPr>
          </w:p>
        </w:tc>
      </w:tr>
      <w:tr w:rsidR="00BE02A6" w:rsidRPr="00B67086" w14:paraId="5C3765F8" w14:textId="77777777" w:rsidTr="00584CD2">
        <w:tc>
          <w:tcPr>
            <w:tcW w:w="565" w:type="dxa"/>
          </w:tcPr>
          <w:p w14:paraId="0191AE84" w14:textId="79A2C534"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5.D.</w:t>
            </w:r>
            <w:r>
              <w:rPr>
                <w:rFonts w:cs="Arial"/>
                <w:sz w:val="16"/>
                <w:szCs w:val="16"/>
                <w:lang w:val="de-DE"/>
              </w:rPr>
              <w:t>1</w:t>
            </w:r>
            <w:r w:rsidR="00A744AB">
              <w:rPr>
                <w:rFonts w:cs="Arial"/>
                <w:sz w:val="16"/>
                <w:szCs w:val="16"/>
                <w:lang w:val="de-DE"/>
              </w:rPr>
              <w:t>2</w:t>
            </w:r>
          </w:p>
        </w:tc>
        <w:tc>
          <w:tcPr>
            <w:tcW w:w="1632" w:type="dxa"/>
          </w:tcPr>
          <w:p w14:paraId="4CE0B626" w14:textId="13F517E8"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Sicherheit</w:t>
            </w:r>
          </w:p>
        </w:tc>
        <w:tc>
          <w:tcPr>
            <w:tcW w:w="2913" w:type="dxa"/>
          </w:tcPr>
          <w:p w14:paraId="63B8B27C" w14:textId="2BDDAA7B" w:rsidR="00BE02A6" w:rsidRPr="00F025FA" w:rsidRDefault="00BE02A6" w:rsidP="00B67086">
            <w:pPr>
              <w:spacing w:before="120" w:after="120"/>
              <w:jc w:val="left"/>
              <w:rPr>
                <w:rFonts w:cs="Arial"/>
                <w:sz w:val="16"/>
                <w:szCs w:val="16"/>
                <w:lang w:val="de-DE"/>
              </w:rPr>
            </w:pPr>
            <w:r w:rsidRPr="00F025FA">
              <w:rPr>
                <w:rFonts w:cs="Arial"/>
                <w:sz w:val="16"/>
                <w:szCs w:val="16"/>
                <w:lang w:val="de-DE"/>
              </w:rPr>
              <w:t xml:space="preserve"> Sicherheitsmaßnahmen und -prozesse rund um das CMS, </w:t>
            </w:r>
            <w:r>
              <w:rPr>
                <w:rFonts w:cs="Arial"/>
                <w:sz w:val="16"/>
                <w:szCs w:val="16"/>
                <w:lang w:val="de-DE"/>
              </w:rPr>
              <w:t xml:space="preserve">sind vom Anbieter zu </w:t>
            </w:r>
            <w:r w:rsidRPr="00F025FA">
              <w:rPr>
                <w:rFonts w:cs="Arial"/>
                <w:sz w:val="16"/>
                <w:szCs w:val="16"/>
                <w:lang w:val="de-DE"/>
              </w:rPr>
              <w:t>beschreiben, um Sicherheitsrisiken zu minimieren.</w:t>
            </w:r>
          </w:p>
        </w:tc>
        <w:tc>
          <w:tcPr>
            <w:tcW w:w="1260" w:type="dxa"/>
          </w:tcPr>
          <w:p w14:paraId="3FA42CD1" w14:textId="77777777" w:rsidR="00BE02A6" w:rsidRPr="00584CD2" w:rsidRDefault="00BE02A6" w:rsidP="00BE02A6">
            <w:pPr>
              <w:spacing w:before="120" w:after="120"/>
              <w:jc w:val="center"/>
              <w:rPr>
                <w:rFonts w:cs="Arial"/>
                <w:sz w:val="16"/>
                <w:szCs w:val="16"/>
                <w:lang w:val="de-DE"/>
              </w:rPr>
            </w:pPr>
          </w:p>
        </w:tc>
        <w:tc>
          <w:tcPr>
            <w:tcW w:w="1350" w:type="dxa"/>
          </w:tcPr>
          <w:p w14:paraId="18582BBD" w14:textId="77777777" w:rsidR="00BE02A6" w:rsidRPr="00584CD2" w:rsidRDefault="00BE02A6" w:rsidP="00BE02A6">
            <w:pPr>
              <w:spacing w:before="120" w:after="120"/>
              <w:jc w:val="center"/>
              <w:rPr>
                <w:rFonts w:cs="Arial"/>
                <w:sz w:val="16"/>
                <w:szCs w:val="16"/>
                <w:lang w:val="de-DE"/>
              </w:rPr>
            </w:pPr>
          </w:p>
        </w:tc>
        <w:tc>
          <w:tcPr>
            <w:tcW w:w="2070" w:type="dxa"/>
          </w:tcPr>
          <w:p w14:paraId="0992B506" w14:textId="77777777" w:rsidR="00BE02A6" w:rsidRPr="00584CD2" w:rsidRDefault="00BE02A6" w:rsidP="00BE02A6">
            <w:pPr>
              <w:spacing w:before="120" w:after="120"/>
              <w:jc w:val="center"/>
              <w:rPr>
                <w:rFonts w:cs="Arial"/>
                <w:sz w:val="16"/>
                <w:szCs w:val="16"/>
                <w:lang w:val="de-DE"/>
              </w:rPr>
            </w:pPr>
          </w:p>
        </w:tc>
      </w:tr>
      <w:tr w:rsidR="00BE02A6" w:rsidRPr="00B67086" w14:paraId="535DFBFF" w14:textId="77777777" w:rsidTr="00584CD2">
        <w:tc>
          <w:tcPr>
            <w:tcW w:w="565" w:type="dxa"/>
          </w:tcPr>
          <w:p w14:paraId="25AEFA2F" w14:textId="03C4748D"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5.D.1</w:t>
            </w:r>
            <w:r w:rsidR="00A744AB">
              <w:rPr>
                <w:rFonts w:cs="Arial"/>
                <w:sz w:val="16"/>
                <w:szCs w:val="16"/>
                <w:lang w:val="en-US"/>
              </w:rPr>
              <w:t>3</w:t>
            </w:r>
          </w:p>
        </w:tc>
        <w:tc>
          <w:tcPr>
            <w:tcW w:w="1632" w:type="dxa"/>
          </w:tcPr>
          <w:p w14:paraId="44C09831" w14:textId="442098DC" w:rsidR="00BE02A6" w:rsidRPr="00F025FA" w:rsidRDefault="009805C2" w:rsidP="00B67086">
            <w:pPr>
              <w:pStyle w:val="Kommentartext"/>
              <w:spacing w:before="120" w:after="120"/>
              <w:jc w:val="left"/>
              <w:rPr>
                <w:rFonts w:cs="Arial"/>
                <w:sz w:val="16"/>
                <w:szCs w:val="16"/>
                <w:lang w:val="de-DE"/>
              </w:rPr>
            </w:pPr>
            <w:r>
              <w:rPr>
                <w:rFonts w:cs="Arial"/>
                <w:sz w:val="16"/>
                <w:szCs w:val="16"/>
                <w:lang w:val="en-US"/>
              </w:rPr>
              <w:t>DSGVO-</w:t>
            </w:r>
            <w:proofErr w:type="spellStart"/>
            <w:r>
              <w:rPr>
                <w:rFonts w:cs="Arial"/>
                <w:sz w:val="16"/>
                <w:szCs w:val="16"/>
                <w:lang w:val="en-US"/>
              </w:rPr>
              <w:t>Konformität</w:t>
            </w:r>
            <w:proofErr w:type="spellEnd"/>
          </w:p>
        </w:tc>
        <w:tc>
          <w:tcPr>
            <w:tcW w:w="2913" w:type="dxa"/>
          </w:tcPr>
          <w:p w14:paraId="2B9B75B4" w14:textId="51A373A8" w:rsidR="00BE02A6" w:rsidRPr="009805C2" w:rsidRDefault="009805C2" w:rsidP="00B67086">
            <w:pPr>
              <w:spacing w:before="120" w:after="120"/>
              <w:jc w:val="left"/>
              <w:rPr>
                <w:rFonts w:cs="Arial"/>
                <w:sz w:val="16"/>
                <w:szCs w:val="16"/>
                <w:lang w:val="de-DE"/>
              </w:rPr>
            </w:pPr>
            <w:r w:rsidRPr="002B183E">
              <w:rPr>
                <w:rFonts w:cs="Arial"/>
                <w:sz w:val="16"/>
                <w:szCs w:val="16"/>
                <w:lang w:val="de-DE"/>
              </w:rPr>
              <w:t>Der Anbieter muss nachweisen, dass er die</w:t>
            </w:r>
            <w:r>
              <w:rPr>
                <w:rFonts w:cs="Arial"/>
                <w:sz w:val="16"/>
                <w:szCs w:val="16"/>
                <w:lang w:val="de-DE"/>
              </w:rPr>
              <w:t xml:space="preserve"> Vorschriften </w:t>
            </w:r>
            <w:r w:rsidRPr="002B183E">
              <w:rPr>
                <w:rFonts w:cs="Arial"/>
                <w:sz w:val="16"/>
                <w:szCs w:val="16"/>
                <w:lang w:val="de-DE"/>
              </w:rPr>
              <w:t>der DSGVO einhält.</w:t>
            </w:r>
          </w:p>
        </w:tc>
        <w:tc>
          <w:tcPr>
            <w:tcW w:w="1260" w:type="dxa"/>
          </w:tcPr>
          <w:p w14:paraId="05FF556F" w14:textId="77777777" w:rsidR="00BE02A6" w:rsidRPr="009805C2" w:rsidRDefault="00BE02A6" w:rsidP="00BE02A6">
            <w:pPr>
              <w:spacing w:before="120" w:after="120"/>
              <w:jc w:val="center"/>
              <w:rPr>
                <w:rFonts w:cs="Arial"/>
                <w:sz w:val="16"/>
                <w:szCs w:val="16"/>
                <w:lang w:val="de-DE"/>
              </w:rPr>
            </w:pPr>
          </w:p>
        </w:tc>
        <w:tc>
          <w:tcPr>
            <w:tcW w:w="1350" w:type="dxa"/>
          </w:tcPr>
          <w:p w14:paraId="2F7D2B0A" w14:textId="77777777" w:rsidR="00BE02A6" w:rsidRPr="009805C2" w:rsidRDefault="00BE02A6" w:rsidP="00BE02A6">
            <w:pPr>
              <w:spacing w:before="120" w:after="120"/>
              <w:jc w:val="center"/>
              <w:rPr>
                <w:rFonts w:cs="Arial"/>
                <w:sz w:val="16"/>
                <w:szCs w:val="16"/>
                <w:lang w:val="de-DE"/>
              </w:rPr>
            </w:pPr>
          </w:p>
        </w:tc>
        <w:tc>
          <w:tcPr>
            <w:tcW w:w="2070" w:type="dxa"/>
          </w:tcPr>
          <w:p w14:paraId="6FE8DC72" w14:textId="77777777" w:rsidR="00BE02A6" w:rsidRPr="009805C2" w:rsidRDefault="00BE02A6" w:rsidP="00BE02A6">
            <w:pPr>
              <w:spacing w:before="120" w:after="120"/>
              <w:jc w:val="center"/>
              <w:rPr>
                <w:rFonts w:cs="Arial"/>
                <w:sz w:val="16"/>
                <w:szCs w:val="16"/>
                <w:lang w:val="de-DE"/>
              </w:rPr>
            </w:pPr>
          </w:p>
        </w:tc>
      </w:tr>
      <w:tr w:rsidR="00BE02A6" w:rsidRPr="00B67086" w14:paraId="5E4053D2" w14:textId="77777777" w:rsidTr="00584CD2">
        <w:tc>
          <w:tcPr>
            <w:tcW w:w="565" w:type="dxa"/>
          </w:tcPr>
          <w:p w14:paraId="544FBD2D" w14:textId="13C8E560"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5.D.</w:t>
            </w:r>
            <w:r>
              <w:rPr>
                <w:rFonts w:cs="Arial"/>
                <w:sz w:val="16"/>
                <w:szCs w:val="16"/>
                <w:lang w:val="de-DE"/>
              </w:rPr>
              <w:t>1</w:t>
            </w:r>
            <w:r w:rsidR="00A744AB">
              <w:rPr>
                <w:rFonts w:cs="Arial"/>
                <w:sz w:val="16"/>
                <w:szCs w:val="16"/>
                <w:lang w:val="de-DE"/>
              </w:rPr>
              <w:t>4</w:t>
            </w:r>
          </w:p>
        </w:tc>
        <w:tc>
          <w:tcPr>
            <w:tcW w:w="1632" w:type="dxa"/>
          </w:tcPr>
          <w:p w14:paraId="12193846" w14:textId="2C287D1A"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Lizenzen</w:t>
            </w:r>
          </w:p>
        </w:tc>
        <w:tc>
          <w:tcPr>
            <w:tcW w:w="2913" w:type="dxa"/>
          </w:tcPr>
          <w:p w14:paraId="6C908F7F" w14:textId="38A222E3" w:rsidR="00BE02A6" w:rsidRPr="00F025FA" w:rsidRDefault="00BE02A6" w:rsidP="00B67086">
            <w:pPr>
              <w:spacing w:before="120" w:after="120"/>
              <w:jc w:val="left"/>
              <w:rPr>
                <w:rFonts w:cs="Arial"/>
                <w:sz w:val="16"/>
                <w:szCs w:val="16"/>
                <w:lang w:val="de-DE"/>
              </w:rPr>
            </w:pPr>
            <w:r w:rsidRPr="00F025FA">
              <w:rPr>
                <w:rFonts w:cs="Arial"/>
                <w:sz w:val="16"/>
                <w:szCs w:val="16"/>
                <w:lang w:val="de-DE"/>
              </w:rPr>
              <w:t>Das CMS darf keine Dritt-Lizenzen oder Zusatzkosten erfordern, die nicht im Angebot des Anbieters enthalten sind.</w:t>
            </w:r>
          </w:p>
        </w:tc>
        <w:tc>
          <w:tcPr>
            <w:tcW w:w="1260" w:type="dxa"/>
          </w:tcPr>
          <w:p w14:paraId="00DDF294" w14:textId="77777777" w:rsidR="00BE02A6" w:rsidRPr="00584CD2" w:rsidRDefault="00BE02A6" w:rsidP="00BE02A6">
            <w:pPr>
              <w:spacing w:before="120" w:after="120"/>
              <w:jc w:val="center"/>
              <w:rPr>
                <w:rFonts w:cs="Arial"/>
                <w:sz w:val="16"/>
                <w:szCs w:val="16"/>
                <w:lang w:val="de-DE"/>
              </w:rPr>
            </w:pPr>
          </w:p>
        </w:tc>
        <w:tc>
          <w:tcPr>
            <w:tcW w:w="1350" w:type="dxa"/>
          </w:tcPr>
          <w:p w14:paraId="5DAFB98F" w14:textId="77777777" w:rsidR="00BE02A6" w:rsidRPr="00584CD2" w:rsidRDefault="00BE02A6" w:rsidP="00BE02A6">
            <w:pPr>
              <w:spacing w:before="120" w:after="120"/>
              <w:jc w:val="center"/>
              <w:rPr>
                <w:rFonts w:cs="Arial"/>
                <w:sz w:val="16"/>
                <w:szCs w:val="16"/>
                <w:lang w:val="de-DE"/>
              </w:rPr>
            </w:pPr>
          </w:p>
        </w:tc>
        <w:tc>
          <w:tcPr>
            <w:tcW w:w="2070" w:type="dxa"/>
          </w:tcPr>
          <w:p w14:paraId="396E79B8" w14:textId="77777777" w:rsidR="00BE02A6" w:rsidRPr="00584CD2" w:rsidRDefault="00BE02A6" w:rsidP="00BE02A6">
            <w:pPr>
              <w:spacing w:before="120" w:after="120"/>
              <w:jc w:val="center"/>
              <w:rPr>
                <w:rFonts w:cs="Arial"/>
                <w:sz w:val="16"/>
                <w:szCs w:val="16"/>
                <w:lang w:val="de-DE"/>
              </w:rPr>
            </w:pPr>
          </w:p>
        </w:tc>
      </w:tr>
      <w:tr w:rsidR="00BE02A6" w:rsidRPr="00B67086" w14:paraId="569B02C3" w14:textId="77777777" w:rsidTr="00584CD2">
        <w:tc>
          <w:tcPr>
            <w:tcW w:w="565" w:type="dxa"/>
          </w:tcPr>
          <w:p w14:paraId="0E97A41F" w14:textId="5E20CD07" w:rsidR="00BE02A6" w:rsidRPr="00F025FA" w:rsidRDefault="00BE02A6" w:rsidP="00B67086">
            <w:pPr>
              <w:pStyle w:val="Kommentartext"/>
              <w:spacing w:before="120" w:after="120"/>
              <w:jc w:val="left"/>
              <w:rPr>
                <w:rFonts w:cs="Arial"/>
                <w:sz w:val="16"/>
                <w:szCs w:val="16"/>
                <w:lang w:val="de-DE"/>
              </w:rPr>
            </w:pPr>
            <w:r>
              <w:rPr>
                <w:rFonts w:cs="Arial"/>
                <w:sz w:val="16"/>
                <w:szCs w:val="16"/>
                <w:lang w:val="en-US"/>
              </w:rPr>
              <w:t>5.D.1</w:t>
            </w:r>
            <w:r w:rsidR="00A744AB">
              <w:rPr>
                <w:rFonts w:cs="Arial"/>
                <w:sz w:val="16"/>
                <w:szCs w:val="16"/>
                <w:lang w:val="en-US"/>
              </w:rPr>
              <w:t>5</w:t>
            </w:r>
          </w:p>
        </w:tc>
        <w:tc>
          <w:tcPr>
            <w:tcW w:w="1632" w:type="dxa"/>
          </w:tcPr>
          <w:p w14:paraId="6A7FFA86" w14:textId="288C8D46" w:rsidR="00BE02A6" w:rsidRPr="00D67F03" w:rsidRDefault="009805C2" w:rsidP="00B67086">
            <w:pPr>
              <w:pStyle w:val="Kommentartext"/>
              <w:spacing w:before="120" w:after="120"/>
              <w:jc w:val="left"/>
              <w:rPr>
                <w:rFonts w:cs="Arial"/>
                <w:sz w:val="16"/>
                <w:szCs w:val="16"/>
                <w:lang w:val="de-DE"/>
              </w:rPr>
            </w:pPr>
            <w:r w:rsidRPr="00D67F03">
              <w:rPr>
                <w:rFonts w:cs="Arial"/>
                <w:sz w:val="16"/>
                <w:szCs w:val="16"/>
                <w:lang w:val="de-DE"/>
              </w:rPr>
              <w:t>Datensicherung und Wiederherstellung</w:t>
            </w:r>
          </w:p>
        </w:tc>
        <w:tc>
          <w:tcPr>
            <w:tcW w:w="2913" w:type="dxa"/>
          </w:tcPr>
          <w:p w14:paraId="4ABAC889" w14:textId="77A8FA7E" w:rsidR="00BE02A6" w:rsidRPr="009805C2" w:rsidRDefault="009805C2" w:rsidP="00B67086">
            <w:pPr>
              <w:spacing w:before="120" w:after="120"/>
              <w:jc w:val="left"/>
              <w:rPr>
                <w:rFonts w:cs="Arial"/>
                <w:sz w:val="16"/>
                <w:szCs w:val="16"/>
                <w:lang w:val="de-DE"/>
              </w:rPr>
            </w:pPr>
            <w:r w:rsidRPr="002B183E">
              <w:rPr>
                <w:rFonts w:cs="Arial"/>
                <w:sz w:val="16"/>
                <w:szCs w:val="16"/>
                <w:lang w:val="de-DE"/>
              </w:rPr>
              <w:t xml:space="preserve">Das CMS muss Sicherungs- und Wiederherstellungsfunktionen </w:t>
            </w:r>
            <w:r>
              <w:rPr>
                <w:rFonts w:cs="Arial"/>
                <w:sz w:val="16"/>
                <w:szCs w:val="16"/>
                <w:lang w:val="de-DE"/>
              </w:rPr>
              <w:t>beinhalten</w:t>
            </w:r>
            <w:r w:rsidRPr="002B183E">
              <w:rPr>
                <w:rFonts w:cs="Arial"/>
                <w:sz w:val="16"/>
                <w:szCs w:val="16"/>
                <w:lang w:val="de-DE"/>
              </w:rPr>
              <w:t>, vorzugsweise an einem räumlich getrennten Ort, um die Verfügbarkeit der Lösung zu maximieren.</w:t>
            </w:r>
          </w:p>
        </w:tc>
        <w:tc>
          <w:tcPr>
            <w:tcW w:w="1260" w:type="dxa"/>
          </w:tcPr>
          <w:p w14:paraId="7AAC1226" w14:textId="77777777" w:rsidR="00BE02A6" w:rsidRPr="009805C2" w:rsidRDefault="00BE02A6" w:rsidP="00BE02A6">
            <w:pPr>
              <w:spacing w:before="120" w:after="120"/>
              <w:jc w:val="center"/>
              <w:rPr>
                <w:rFonts w:cs="Arial"/>
                <w:sz w:val="16"/>
                <w:szCs w:val="16"/>
                <w:lang w:val="de-DE"/>
              </w:rPr>
            </w:pPr>
          </w:p>
        </w:tc>
        <w:tc>
          <w:tcPr>
            <w:tcW w:w="1350" w:type="dxa"/>
          </w:tcPr>
          <w:p w14:paraId="3641289A" w14:textId="77777777" w:rsidR="00BE02A6" w:rsidRPr="009805C2" w:rsidRDefault="00BE02A6" w:rsidP="00BE02A6">
            <w:pPr>
              <w:spacing w:before="120" w:after="120"/>
              <w:jc w:val="center"/>
              <w:rPr>
                <w:rFonts w:cs="Arial"/>
                <w:sz w:val="16"/>
                <w:szCs w:val="16"/>
                <w:lang w:val="de-DE"/>
              </w:rPr>
            </w:pPr>
          </w:p>
        </w:tc>
        <w:tc>
          <w:tcPr>
            <w:tcW w:w="2070" w:type="dxa"/>
          </w:tcPr>
          <w:p w14:paraId="7CBF6BE4" w14:textId="77777777" w:rsidR="00BE02A6" w:rsidRPr="009805C2" w:rsidRDefault="00BE02A6" w:rsidP="00BE02A6">
            <w:pPr>
              <w:spacing w:before="120" w:after="120"/>
              <w:jc w:val="center"/>
              <w:rPr>
                <w:rFonts w:cs="Arial"/>
                <w:sz w:val="16"/>
                <w:szCs w:val="16"/>
                <w:lang w:val="de-DE"/>
              </w:rPr>
            </w:pPr>
          </w:p>
        </w:tc>
      </w:tr>
      <w:tr w:rsidR="00BE02A6" w:rsidRPr="00B67086" w14:paraId="16D58B31" w14:textId="77777777" w:rsidTr="00584CD2">
        <w:tc>
          <w:tcPr>
            <w:tcW w:w="565" w:type="dxa"/>
          </w:tcPr>
          <w:p w14:paraId="64DC802B" w14:textId="4974B509"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lastRenderedPageBreak/>
              <w:t>5.D.</w:t>
            </w:r>
            <w:r>
              <w:rPr>
                <w:rFonts w:cs="Arial"/>
                <w:sz w:val="16"/>
                <w:szCs w:val="16"/>
                <w:lang w:val="de-DE"/>
              </w:rPr>
              <w:t>1</w:t>
            </w:r>
            <w:r w:rsidR="00A744AB">
              <w:rPr>
                <w:rFonts w:cs="Arial"/>
                <w:sz w:val="16"/>
                <w:szCs w:val="16"/>
                <w:lang w:val="de-DE"/>
              </w:rPr>
              <w:t>6</w:t>
            </w:r>
          </w:p>
        </w:tc>
        <w:tc>
          <w:tcPr>
            <w:tcW w:w="1632" w:type="dxa"/>
          </w:tcPr>
          <w:p w14:paraId="7A2DEC80" w14:textId="42DADEDD"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Skalierbarkeit</w:t>
            </w:r>
            <w:r>
              <w:rPr>
                <w:rFonts w:cs="Arial"/>
                <w:sz w:val="16"/>
                <w:szCs w:val="16"/>
                <w:lang w:val="de-DE"/>
              </w:rPr>
              <w:t xml:space="preserve"> und Performance</w:t>
            </w:r>
          </w:p>
        </w:tc>
        <w:tc>
          <w:tcPr>
            <w:tcW w:w="2913" w:type="dxa"/>
          </w:tcPr>
          <w:p w14:paraId="4ED6E681" w14:textId="55FCBC23" w:rsidR="00BE02A6" w:rsidRPr="0043322B" w:rsidRDefault="00BE02A6" w:rsidP="00B67086">
            <w:pPr>
              <w:spacing w:before="120" w:after="120"/>
              <w:jc w:val="left"/>
              <w:rPr>
                <w:rFonts w:cs="Arial"/>
                <w:sz w:val="16"/>
                <w:szCs w:val="16"/>
                <w:lang w:val="de-DE"/>
              </w:rPr>
            </w:pPr>
            <w:r w:rsidRPr="00F025FA">
              <w:rPr>
                <w:rFonts w:cs="Arial"/>
                <w:sz w:val="16"/>
                <w:szCs w:val="16"/>
                <w:lang w:val="de-DE"/>
              </w:rPr>
              <w:t>Das CMS sollte sich bereits in einer zum Projekt vergleichbaren Größenordnung bewährt haben.</w:t>
            </w:r>
            <w:r>
              <w:rPr>
                <w:rFonts w:cs="Arial"/>
                <w:sz w:val="16"/>
                <w:szCs w:val="16"/>
                <w:lang w:val="de-DE"/>
              </w:rPr>
              <w:t xml:space="preserve"> </w:t>
            </w:r>
            <w:r w:rsidR="0043322B" w:rsidRPr="002B183E">
              <w:rPr>
                <w:rFonts w:cs="Arial"/>
                <w:sz w:val="16"/>
                <w:szCs w:val="16"/>
                <w:lang w:val="de-DE"/>
              </w:rPr>
              <w:t xml:space="preserve">Der Lieferant sollte die zu erwartenden Performancedaten angeben (z.B. Antwortzeiten per Nutzer, </w:t>
            </w:r>
            <w:r w:rsidR="0043322B">
              <w:rPr>
                <w:rFonts w:cs="Arial"/>
                <w:sz w:val="16"/>
                <w:szCs w:val="16"/>
                <w:lang w:val="de-DE"/>
              </w:rPr>
              <w:t>Möglichkeit der Sammlung großer Datenmengen).</w:t>
            </w:r>
          </w:p>
        </w:tc>
        <w:tc>
          <w:tcPr>
            <w:tcW w:w="1260" w:type="dxa"/>
          </w:tcPr>
          <w:p w14:paraId="2555D462" w14:textId="77777777" w:rsidR="00BE02A6" w:rsidRPr="0043322B" w:rsidRDefault="00BE02A6" w:rsidP="00BE02A6">
            <w:pPr>
              <w:spacing w:before="120" w:after="120"/>
              <w:jc w:val="center"/>
              <w:rPr>
                <w:rFonts w:cs="Arial"/>
                <w:sz w:val="16"/>
                <w:szCs w:val="16"/>
                <w:lang w:val="de-DE"/>
              </w:rPr>
            </w:pPr>
          </w:p>
        </w:tc>
        <w:tc>
          <w:tcPr>
            <w:tcW w:w="1350" w:type="dxa"/>
          </w:tcPr>
          <w:p w14:paraId="68C16E31" w14:textId="77777777" w:rsidR="00BE02A6" w:rsidRPr="0043322B" w:rsidRDefault="00BE02A6" w:rsidP="00BE02A6">
            <w:pPr>
              <w:spacing w:before="120" w:after="120"/>
              <w:jc w:val="center"/>
              <w:rPr>
                <w:rFonts w:cs="Arial"/>
                <w:sz w:val="16"/>
                <w:szCs w:val="16"/>
                <w:lang w:val="de-DE"/>
              </w:rPr>
            </w:pPr>
          </w:p>
        </w:tc>
        <w:tc>
          <w:tcPr>
            <w:tcW w:w="2070" w:type="dxa"/>
          </w:tcPr>
          <w:p w14:paraId="5FAD4FA6" w14:textId="77777777" w:rsidR="00BE02A6" w:rsidRPr="0043322B" w:rsidRDefault="00BE02A6" w:rsidP="00BE02A6">
            <w:pPr>
              <w:spacing w:before="120" w:after="120"/>
              <w:jc w:val="center"/>
              <w:rPr>
                <w:rFonts w:cs="Arial"/>
                <w:sz w:val="16"/>
                <w:szCs w:val="16"/>
                <w:lang w:val="de-DE"/>
              </w:rPr>
            </w:pPr>
          </w:p>
        </w:tc>
      </w:tr>
      <w:tr w:rsidR="00BE02A6" w:rsidRPr="00B67086" w14:paraId="292E6A9B" w14:textId="77777777" w:rsidTr="00584CD2">
        <w:tc>
          <w:tcPr>
            <w:tcW w:w="565" w:type="dxa"/>
          </w:tcPr>
          <w:p w14:paraId="1949A242" w14:textId="53DF6A53"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5.D.</w:t>
            </w:r>
            <w:r w:rsidR="003D2EE6">
              <w:rPr>
                <w:rFonts w:cs="Arial"/>
                <w:sz w:val="16"/>
                <w:szCs w:val="16"/>
                <w:lang w:val="de-DE"/>
              </w:rPr>
              <w:t>1</w:t>
            </w:r>
            <w:r w:rsidR="00A744AB">
              <w:rPr>
                <w:rFonts w:cs="Arial"/>
                <w:sz w:val="16"/>
                <w:szCs w:val="16"/>
                <w:lang w:val="de-DE"/>
              </w:rPr>
              <w:t>7</w:t>
            </w:r>
          </w:p>
        </w:tc>
        <w:tc>
          <w:tcPr>
            <w:tcW w:w="1632" w:type="dxa"/>
          </w:tcPr>
          <w:p w14:paraId="38E26E15" w14:textId="1F11481A"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 xml:space="preserve">Unterstützung mehrerer Außenbeleuchtungs-Netzwerke </w:t>
            </w:r>
          </w:p>
        </w:tc>
        <w:tc>
          <w:tcPr>
            <w:tcW w:w="2913" w:type="dxa"/>
          </w:tcPr>
          <w:p w14:paraId="61A5E6A1" w14:textId="3977C08C" w:rsidR="00BE02A6" w:rsidRPr="00F025FA" w:rsidRDefault="00BE02A6" w:rsidP="00B67086">
            <w:pPr>
              <w:spacing w:before="120" w:after="120"/>
              <w:jc w:val="left"/>
              <w:rPr>
                <w:rFonts w:cs="Arial"/>
                <w:sz w:val="16"/>
                <w:szCs w:val="16"/>
                <w:lang w:val="de-DE"/>
              </w:rPr>
            </w:pPr>
            <w:r w:rsidRPr="00F025FA">
              <w:rPr>
                <w:rFonts w:cs="Arial"/>
                <w:sz w:val="16"/>
                <w:szCs w:val="16"/>
                <w:lang w:val="de-DE"/>
              </w:rPr>
              <w:t xml:space="preserve">Der Anbieter muss angeben, </w:t>
            </w:r>
            <w:r>
              <w:rPr>
                <w:rFonts w:cs="Arial"/>
                <w:sz w:val="16"/>
                <w:szCs w:val="16"/>
                <w:lang w:val="de-DE"/>
              </w:rPr>
              <w:t>wenn</w:t>
            </w:r>
            <w:r w:rsidRPr="00F025FA">
              <w:rPr>
                <w:rFonts w:cs="Arial"/>
                <w:sz w:val="16"/>
                <w:szCs w:val="16"/>
                <w:lang w:val="de-DE"/>
              </w:rPr>
              <w:t xml:space="preserve"> die Anzahl der TALQ-</w:t>
            </w:r>
            <w:r>
              <w:rPr>
                <w:rFonts w:cs="Arial"/>
                <w:sz w:val="16"/>
                <w:szCs w:val="16"/>
                <w:lang w:val="de-DE"/>
              </w:rPr>
              <w:t>zertifiziert</w:t>
            </w:r>
            <w:r w:rsidRPr="00F025FA">
              <w:rPr>
                <w:rFonts w:cs="Arial"/>
                <w:sz w:val="16"/>
                <w:szCs w:val="16"/>
                <w:lang w:val="de-DE"/>
              </w:rPr>
              <w:t>en Beleuchtungsnetzwerke oder Netzwerk-Komponenten, die durch das CMS gesteuert werden können, limitiert ist.</w:t>
            </w:r>
          </w:p>
        </w:tc>
        <w:tc>
          <w:tcPr>
            <w:tcW w:w="1260" w:type="dxa"/>
          </w:tcPr>
          <w:p w14:paraId="348DA7E0" w14:textId="77777777" w:rsidR="00BE02A6" w:rsidRPr="00F025FA" w:rsidRDefault="00BE02A6" w:rsidP="00BE02A6">
            <w:pPr>
              <w:spacing w:before="120" w:after="120"/>
              <w:jc w:val="center"/>
              <w:rPr>
                <w:rFonts w:cs="Arial"/>
                <w:sz w:val="16"/>
                <w:szCs w:val="16"/>
                <w:lang w:val="de-DE"/>
              </w:rPr>
            </w:pPr>
          </w:p>
        </w:tc>
        <w:tc>
          <w:tcPr>
            <w:tcW w:w="1350" w:type="dxa"/>
          </w:tcPr>
          <w:p w14:paraId="396DF9BE" w14:textId="77777777" w:rsidR="00BE02A6" w:rsidRPr="00F025FA" w:rsidRDefault="00BE02A6" w:rsidP="00BE02A6">
            <w:pPr>
              <w:spacing w:before="120" w:after="120"/>
              <w:jc w:val="center"/>
              <w:rPr>
                <w:rFonts w:cs="Arial"/>
                <w:sz w:val="16"/>
                <w:szCs w:val="16"/>
                <w:lang w:val="de-DE"/>
              </w:rPr>
            </w:pPr>
          </w:p>
        </w:tc>
        <w:tc>
          <w:tcPr>
            <w:tcW w:w="2070" w:type="dxa"/>
          </w:tcPr>
          <w:p w14:paraId="4B12BECC" w14:textId="77777777" w:rsidR="00BE02A6" w:rsidRPr="00F025FA" w:rsidRDefault="00BE02A6" w:rsidP="00BE02A6">
            <w:pPr>
              <w:spacing w:before="120" w:after="120"/>
              <w:jc w:val="center"/>
              <w:rPr>
                <w:rFonts w:cs="Arial"/>
                <w:sz w:val="16"/>
                <w:szCs w:val="16"/>
                <w:lang w:val="de-DE"/>
              </w:rPr>
            </w:pPr>
          </w:p>
        </w:tc>
      </w:tr>
      <w:tr w:rsidR="00BE02A6" w:rsidRPr="002F75B4" w14:paraId="6BC18E91" w14:textId="77777777" w:rsidTr="00584CD2">
        <w:tc>
          <w:tcPr>
            <w:tcW w:w="565" w:type="dxa"/>
          </w:tcPr>
          <w:p w14:paraId="74BC959F" w14:textId="51D7FE01"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5.D.</w:t>
            </w:r>
            <w:r w:rsidR="003D2EE6">
              <w:rPr>
                <w:rFonts w:cs="Arial"/>
                <w:sz w:val="16"/>
                <w:szCs w:val="16"/>
                <w:lang w:val="de-DE"/>
              </w:rPr>
              <w:t>1</w:t>
            </w:r>
            <w:r w:rsidR="00A744AB">
              <w:rPr>
                <w:rFonts w:cs="Arial"/>
                <w:sz w:val="16"/>
                <w:szCs w:val="16"/>
                <w:lang w:val="de-DE"/>
              </w:rPr>
              <w:t>8</w:t>
            </w:r>
          </w:p>
        </w:tc>
        <w:tc>
          <w:tcPr>
            <w:tcW w:w="1632" w:type="dxa"/>
          </w:tcPr>
          <w:p w14:paraId="01C4E263" w14:textId="42920931" w:rsidR="00BE02A6" w:rsidRPr="00F025FA" w:rsidRDefault="00BE02A6" w:rsidP="00B67086">
            <w:pPr>
              <w:pStyle w:val="Kommentartext"/>
              <w:spacing w:before="120" w:after="120"/>
              <w:jc w:val="left"/>
              <w:rPr>
                <w:rFonts w:cs="Arial"/>
                <w:sz w:val="16"/>
                <w:szCs w:val="16"/>
                <w:lang w:val="de-DE"/>
              </w:rPr>
            </w:pPr>
            <w:r w:rsidRPr="00F025FA">
              <w:rPr>
                <w:rFonts w:cs="Arial"/>
                <w:sz w:val="16"/>
                <w:szCs w:val="16"/>
                <w:lang w:val="de-DE"/>
              </w:rPr>
              <w:t>TALQ</w:t>
            </w:r>
            <w:r>
              <w:rPr>
                <w:rFonts w:cs="Arial"/>
                <w:sz w:val="16"/>
                <w:szCs w:val="16"/>
                <w:lang w:val="de-DE"/>
              </w:rPr>
              <w:t>-Zertifizierung</w:t>
            </w:r>
          </w:p>
        </w:tc>
        <w:tc>
          <w:tcPr>
            <w:tcW w:w="2913" w:type="dxa"/>
          </w:tcPr>
          <w:p w14:paraId="1FF84EE3" w14:textId="4DEFC1F0" w:rsidR="00BE02A6" w:rsidRPr="0043322B" w:rsidRDefault="00BE02A6" w:rsidP="00B67086">
            <w:pPr>
              <w:spacing w:before="120" w:after="120"/>
              <w:jc w:val="left"/>
              <w:rPr>
                <w:rFonts w:cs="Arial"/>
                <w:sz w:val="16"/>
                <w:szCs w:val="16"/>
                <w:lang w:val="de-DE"/>
              </w:rPr>
            </w:pPr>
            <w:r w:rsidRPr="00F025FA">
              <w:rPr>
                <w:rFonts w:cs="Arial"/>
                <w:sz w:val="16"/>
                <w:szCs w:val="16"/>
                <w:lang w:val="de-DE"/>
              </w:rPr>
              <w:t xml:space="preserve">Das CMS sollte über eine </w:t>
            </w:r>
            <w:proofErr w:type="gramStart"/>
            <w:r w:rsidRPr="00F025FA">
              <w:rPr>
                <w:rFonts w:cs="Arial"/>
                <w:sz w:val="16"/>
                <w:szCs w:val="16"/>
                <w:lang w:val="de-DE"/>
              </w:rPr>
              <w:t>TALQ Zertifizierung</w:t>
            </w:r>
            <w:proofErr w:type="gramEnd"/>
            <w:r>
              <w:rPr>
                <w:rFonts w:cs="Arial"/>
                <w:sz w:val="16"/>
                <w:szCs w:val="16"/>
                <w:lang w:val="de-DE"/>
              </w:rPr>
              <w:t>,</w:t>
            </w:r>
            <w:r w:rsidRPr="00F025FA">
              <w:rPr>
                <w:rFonts w:cs="Arial"/>
                <w:sz w:val="16"/>
                <w:szCs w:val="16"/>
                <w:lang w:val="de-DE"/>
              </w:rPr>
              <w:t xml:space="preserve"> </w:t>
            </w:r>
            <w:r>
              <w:rPr>
                <w:rFonts w:cs="Arial"/>
                <w:sz w:val="16"/>
                <w:szCs w:val="16"/>
                <w:lang w:val="de-DE"/>
              </w:rPr>
              <w:t xml:space="preserve">für eine </w:t>
            </w:r>
            <w:proofErr w:type="gramStart"/>
            <w:r>
              <w:rPr>
                <w:rFonts w:cs="Arial"/>
                <w:sz w:val="16"/>
                <w:szCs w:val="16"/>
                <w:lang w:val="de-DE"/>
              </w:rPr>
              <w:t xml:space="preserve">TALQ </w:t>
            </w:r>
            <w:r>
              <w:rPr>
                <w:rFonts w:cs="Arial"/>
                <w:sz w:val="16"/>
                <w:szCs w:val="16"/>
                <w:lang w:val="de-DE"/>
              </w:rPr>
              <w:t>Version</w:t>
            </w:r>
            <w:proofErr w:type="gramEnd"/>
            <w:r>
              <w:rPr>
                <w:rFonts w:cs="Arial"/>
                <w:sz w:val="16"/>
                <w:szCs w:val="16"/>
                <w:lang w:val="de-DE"/>
              </w:rPr>
              <w:t xml:space="preserve"> 2.</w:t>
            </w:r>
            <w:r w:rsidR="00A744AB">
              <w:rPr>
                <w:rFonts w:cs="Arial"/>
                <w:sz w:val="16"/>
                <w:szCs w:val="16"/>
                <w:lang w:val="de-DE"/>
              </w:rPr>
              <w:t>7</w:t>
            </w:r>
            <w:r>
              <w:rPr>
                <w:rFonts w:cs="Arial"/>
                <w:sz w:val="16"/>
                <w:szCs w:val="16"/>
                <w:lang w:val="de-DE"/>
              </w:rPr>
              <w:t xml:space="preserve"> (oder höher), </w:t>
            </w:r>
            <w:r w:rsidRPr="00F025FA">
              <w:rPr>
                <w:rFonts w:cs="Arial"/>
                <w:sz w:val="16"/>
                <w:szCs w:val="16"/>
                <w:lang w:val="de-DE"/>
              </w:rPr>
              <w:t>verfügen</w:t>
            </w:r>
            <w:r w:rsidR="002B183E">
              <w:rPr>
                <w:rFonts w:cs="Arial"/>
                <w:sz w:val="16"/>
                <w:szCs w:val="16"/>
                <w:lang w:val="de-DE"/>
              </w:rPr>
              <w:t xml:space="preserve">. </w:t>
            </w:r>
            <w:r w:rsidR="0043322B" w:rsidRPr="002B183E">
              <w:rPr>
                <w:rFonts w:cs="Arial"/>
                <w:sz w:val="16"/>
                <w:szCs w:val="16"/>
                <w:lang w:val="de-DE"/>
              </w:rPr>
              <w:t xml:space="preserve">Das CMS sollte rückwärtskompatibel zu </w:t>
            </w:r>
            <w:r w:rsidR="0043322B" w:rsidRPr="002B183E">
              <w:rPr>
                <w:rFonts w:cs="Arial"/>
                <w:sz w:val="16"/>
                <w:szCs w:val="16"/>
                <w:lang w:val="de-DE"/>
              </w:rPr>
              <w:t xml:space="preserve">TALQ-zertifizierten Außenbeleuchtungs-Netzwerken ab </w:t>
            </w:r>
            <w:proofErr w:type="gramStart"/>
            <w:r w:rsidR="0043322B" w:rsidRPr="002B183E">
              <w:rPr>
                <w:rFonts w:cs="Arial"/>
                <w:sz w:val="16"/>
                <w:szCs w:val="16"/>
                <w:lang w:val="de-DE"/>
              </w:rPr>
              <w:t>TALQ Version</w:t>
            </w:r>
            <w:proofErr w:type="gramEnd"/>
            <w:r w:rsidR="0043322B" w:rsidRPr="002B183E">
              <w:rPr>
                <w:rFonts w:cs="Arial"/>
                <w:sz w:val="16"/>
                <w:szCs w:val="16"/>
                <w:lang w:val="de-DE"/>
              </w:rPr>
              <w:t xml:space="preserve"> 2.1 sein.</w:t>
            </w:r>
          </w:p>
          <w:p w14:paraId="7DCF7729" w14:textId="77777777" w:rsidR="00BE02A6" w:rsidRDefault="00BE02A6" w:rsidP="00B67086">
            <w:pPr>
              <w:spacing w:before="120" w:after="120"/>
              <w:jc w:val="left"/>
              <w:rPr>
                <w:rFonts w:cs="Arial"/>
                <w:sz w:val="16"/>
                <w:szCs w:val="16"/>
                <w:lang w:val="de-DE"/>
              </w:rPr>
            </w:pPr>
            <w:r w:rsidRPr="00F025FA">
              <w:rPr>
                <w:rFonts w:cs="Arial"/>
                <w:sz w:val="16"/>
                <w:szCs w:val="16"/>
                <w:lang w:val="de-DE"/>
              </w:rPr>
              <w:t>Die TALQ-Test- und Zertifizierungs-Prozeduren wurden über mehrere Jahre hinweg entwickelt und verfeinert, um eine umfassende Interoperabilität zu gewährleisten und so Risiken für Städte und Gemeinden zu minimieren.</w:t>
            </w:r>
            <w:r>
              <w:rPr>
                <w:rFonts w:cs="Arial"/>
                <w:sz w:val="16"/>
                <w:szCs w:val="16"/>
                <w:lang w:val="de-DE"/>
              </w:rPr>
              <w:t xml:space="preserve"> </w:t>
            </w:r>
          </w:p>
          <w:p w14:paraId="07F01F6B" w14:textId="5ACCA1F4" w:rsidR="00BE02A6" w:rsidRDefault="00BE02A6" w:rsidP="00B67086">
            <w:pPr>
              <w:spacing w:before="120" w:after="120"/>
              <w:jc w:val="left"/>
              <w:rPr>
                <w:rFonts w:cs="Arial"/>
                <w:sz w:val="16"/>
                <w:szCs w:val="16"/>
                <w:lang w:val="de-DE"/>
              </w:rPr>
            </w:pPr>
            <w:r>
              <w:rPr>
                <w:rFonts w:cs="Arial"/>
                <w:sz w:val="16"/>
                <w:szCs w:val="16"/>
                <w:lang w:val="de-DE"/>
              </w:rPr>
              <w:t xml:space="preserve">Sämtliche offiziell TALQ-zertifizierte Produkte finden Sie auf der </w:t>
            </w:r>
            <w:proofErr w:type="gramStart"/>
            <w:r>
              <w:rPr>
                <w:rFonts w:cs="Arial"/>
                <w:sz w:val="16"/>
                <w:szCs w:val="16"/>
                <w:lang w:val="de-DE"/>
              </w:rPr>
              <w:t>TALQ Webseite</w:t>
            </w:r>
            <w:proofErr w:type="gramEnd"/>
            <w:r>
              <w:rPr>
                <w:rFonts w:cs="Arial"/>
                <w:sz w:val="16"/>
                <w:szCs w:val="16"/>
                <w:lang w:val="de-DE"/>
              </w:rPr>
              <w:t>:</w:t>
            </w:r>
          </w:p>
          <w:p w14:paraId="21F21108" w14:textId="0FAB5CF4" w:rsidR="00BE02A6" w:rsidRPr="00F025FA" w:rsidRDefault="00BE02A6" w:rsidP="00B67086">
            <w:pPr>
              <w:spacing w:before="120" w:after="120"/>
              <w:jc w:val="left"/>
              <w:rPr>
                <w:rFonts w:cs="Arial"/>
                <w:sz w:val="16"/>
                <w:szCs w:val="16"/>
                <w:lang w:val="de-DE"/>
              </w:rPr>
            </w:pPr>
            <w:r>
              <w:rPr>
                <w:rFonts w:cs="Arial"/>
                <w:sz w:val="16"/>
                <w:szCs w:val="16"/>
                <w:lang w:val="de-DE"/>
              </w:rPr>
              <w:t>www.talq-consortium.org</w:t>
            </w:r>
          </w:p>
          <w:p w14:paraId="792D998C" w14:textId="78DE96D6" w:rsidR="00BE02A6" w:rsidRPr="00F025FA" w:rsidRDefault="00BE02A6" w:rsidP="00B67086">
            <w:pPr>
              <w:spacing w:before="120" w:after="120"/>
              <w:jc w:val="left"/>
              <w:rPr>
                <w:rFonts w:cs="Arial"/>
                <w:sz w:val="16"/>
                <w:szCs w:val="16"/>
                <w:lang w:val="de-DE"/>
              </w:rPr>
            </w:pPr>
          </w:p>
        </w:tc>
        <w:tc>
          <w:tcPr>
            <w:tcW w:w="1260" w:type="dxa"/>
          </w:tcPr>
          <w:p w14:paraId="656888CB" w14:textId="77777777" w:rsidR="00BE02A6" w:rsidRPr="00F025FA" w:rsidRDefault="00BE02A6" w:rsidP="00BE02A6">
            <w:pPr>
              <w:spacing w:before="120" w:after="120"/>
              <w:jc w:val="center"/>
              <w:rPr>
                <w:rFonts w:cs="Arial"/>
                <w:sz w:val="16"/>
                <w:szCs w:val="16"/>
                <w:lang w:val="de-DE"/>
              </w:rPr>
            </w:pPr>
          </w:p>
        </w:tc>
        <w:tc>
          <w:tcPr>
            <w:tcW w:w="1350" w:type="dxa"/>
          </w:tcPr>
          <w:p w14:paraId="7654CB1B" w14:textId="77777777" w:rsidR="00BE02A6" w:rsidRPr="00F025FA" w:rsidRDefault="00BE02A6" w:rsidP="00BE02A6">
            <w:pPr>
              <w:spacing w:before="120" w:after="120"/>
              <w:jc w:val="center"/>
              <w:rPr>
                <w:rFonts w:cs="Arial"/>
                <w:sz w:val="16"/>
                <w:szCs w:val="16"/>
                <w:lang w:val="de-DE"/>
              </w:rPr>
            </w:pPr>
          </w:p>
        </w:tc>
        <w:tc>
          <w:tcPr>
            <w:tcW w:w="2070" w:type="dxa"/>
          </w:tcPr>
          <w:p w14:paraId="2E00B236" w14:textId="77777777" w:rsidR="00BE02A6" w:rsidRPr="00F025FA" w:rsidRDefault="00BE02A6" w:rsidP="00BE02A6">
            <w:pPr>
              <w:spacing w:before="120" w:after="120"/>
              <w:jc w:val="center"/>
              <w:rPr>
                <w:rFonts w:cs="Arial"/>
                <w:sz w:val="16"/>
                <w:szCs w:val="16"/>
                <w:lang w:val="de-DE"/>
              </w:rPr>
            </w:pPr>
          </w:p>
        </w:tc>
      </w:tr>
    </w:tbl>
    <w:p w14:paraId="7B873F6B" w14:textId="1B1B52FD" w:rsidR="008D0B99" w:rsidRPr="00F025FA" w:rsidRDefault="008D0B99" w:rsidP="00AC4A9D">
      <w:pPr>
        <w:rPr>
          <w:lang w:val="de-DE"/>
        </w:rPr>
      </w:pPr>
    </w:p>
    <w:p w14:paraId="0E98D7B2" w14:textId="77777777" w:rsidR="00BA45D2" w:rsidRPr="00F025FA" w:rsidRDefault="00BA45D2" w:rsidP="00AC4A9D">
      <w:pPr>
        <w:rPr>
          <w:lang w:val="de-DE"/>
        </w:rPr>
      </w:pPr>
    </w:p>
    <w:p w14:paraId="189789D4" w14:textId="77777777" w:rsidR="00BA45D2" w:rsidRPr="00F025FA" w:rsidRDefault="00BA45D2" w:rsidP="00AC4A9D">
      <w:pPr>
        <w:rPr>
          <w:lang w:val="de-DE"/>
        </w:rPr>
      </w:pPr>
    </w:p>
    <w:p w14:paraId="088F4C68" w14:textId="77777777" w:rsidR="00F30F88" w:rsidRPr="00F025FA" w:rsidRDefault="00F30F88" w:rsidP="00AC4A9D">
      <w:pPr>
        <w:rPr>
          <w:i/>
          <w:sz w:val="40"/>
          <w:lang w:val="de-DE"/>
        </w:rPr>
      </w:pPr>
    </w:p>
    <w:p w14:paraId="7C72E2B5" w14:textId="1767FE3C" w:rsidR="00412195" w:rsidRPr="00A14D9D" w:rsidRDefault="00412195" w:rsidP="00412195">
      <w:pPr>
        <w:jc w:val="center"/>
        <w:rPr>
          <w:b/>
          <w:sz w:val="32"/>
          <w:szCs w:val="22"/>
          <w:lang w:val="de-DE" w:eastAsia="en-US"/>
        </w:rPr>
      </w:pPr>
      <w:r w:rsidRPr="00A14D9D">
        <w:rPr>
          <w:b/>
          <w:sz w:val="32"/>
          <w:szCs w:val="22"/>
          <w:lang w:val="de-DE" w:eastAsia="en-US"/>
        </w:rPr>
        <w:t>&lt;End</w:t>
      </w:r>
      <w:r w:rsidR="00F025FA">
        <w:rPr>
          <w:b/>
          <w:sz w:val="32"/>
          <w:szCs w:val="22"/>
          <w:lang w:val="de-DE" w:eastAsia="en-US"/>
        </w:rPr>
        <w:t xml:space="preserve">e der </w:t>
      </w:r>
      <w:r w:rsidR="00D91794">
        <w:rPr>
          <w:b/>
          <w:sz w:val="32"/>
          <w:szCs w:val="22"/>
          <w:lang w:val="de-DE" w:eastAsia="en-US"/>
        </w:rPr>
        <w:t>Muster-</w:t>
      </w:r>
      <w:r w:rsidR="00F025FA">
        <w:rPr>
          <w:b/>
          <w:sz w:val="32"/>
          <w:szCs w:val="22"/>
          <w:lang w:val="de-DE" w:eastAsia="en-US"/>
        </w:rPr>
        <w:t>Ausschreibungs</w:t>
      </w:r>
      <w:r w:rsidR="00D91794">
        <w:rPr>
          <w:b/>
          <w:sz w:val="32"/>
          <w:szCs w:val="22"/>
          <w:lang w:val="de-DE" w:eastAsia="en-US"/>
        </w:rPr>
        <w:t>v</w:t>
      </w:r>
      <w:r w:rsidR="00F025FA">
        <w:rPr>
          <w:b/>
          <w:sz w:val="32"/>
          <w:szCs w:val="22"/>
          <w:lang w:val="de-DE" w:eastAsia="en-US"/>
        </w:rPr>
        <w:t>orlage</w:t>
      </w:r>
      <w:r w:rsidRPr="00A14D9D">
        <w:rPr>
          <w:b/>
          <w:sz w:val="32"/>
          <w:szCs w:val="22"/>
          <w:lang w:val="de-DE" w:eastAsia="en-US"/>
        </w:rPr>
        <w:t xml:space="preserve"> &gt;</w:t>
      </w:r>
    </w:p>
    <w:sectPr w:rsidR="00412195" w:rsidRPr="00A14D9D">
      <w:headerReference w:type="even" r:id="rId12"/>
      <w:headerReference w:type="default" r:id="rId13"/>
      <w:footerReference w:type="even" r:id="rId14"/>
      <w:footerReference w:type="default" r:id="rId15"/>
      <w:pgSz w:w="11906" w:h="16838"/>
      <w:pgMar w:top="1418" w:right="746" w:bottom="125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73738" w14:textId="77777777" w:rsidR="000D0D7D" w:rsidRDefault="000D0D7D">
      <w:r>
        <w:separator/>
      </w:r>
    </w:p>
  </w:endnote>
  <w:endnote w:type="continuationSeparator" w:id="0">
    <w:p w14:paraId="201CEF4C" w14:textId="77777777" w:rsidR="000D0D7D" w:rsidRDefault="000D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lo">
    <w:altName w:val="Times New Roman"/>
    <w:charset w:val="01"/>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7940" w14:textId="77777777" w:rsidR="00542975" w:rsidRDefault="00542975">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2AA3CBA" w14:textId="77777777" w:rsidR="00542975" w:rsidRDefault="0054297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5C49" w14:textId="77777777" w:rsidR="00542975" w:rsidRDefault="00542975">
    <w:pPr>
      <w:pStyle w:val="Fuzeile"/>
      <w:tabs>
        <w:tab w:val="clear" w:pos="8306"/>
      </w:tabs>
      <w:ind w:right="70"/>
      <w:rPr>
        <w:rFonts w:cs="Arial"/>
        <w:sz w:val="16"/>
        <w:szCs w:val="16"/>
        <w:lang w:val="en-GB"/>
      </w:rPr>
    </w:pPr>
    <w:r>
      <w:rPr>
        <w:rStyle w:val="Seitenzahl"/>
        <w:rFonts w:cs="Arial"/>
        <w:sz w:val="16"/>
        <w:szCs w:val="16"/>
      </w:rPr>
      <w:tab/>
    </w:r>
    <w:r>
      <w:rPr>
        <w:rStyle w:val="Seitenzahl"/>
        <w:rFonts w:cs="Arial"/>
        <w:sz w:val="16"/>
        <w:szCs w:val="16"/>
      </w:rPr>
      <w:fldChar w:fldCharType="begin"/>
    </w:r>
    <w:r>
      <w:rPr>
        <w:rStyle w:val="Seitenzahl"/>
        <w:rFonts w:cs="Arial"/>
        <w:sz w:val="16"/>
        <w:szCs w:val="16"/>
        <w:lang w:val="en-GB"/>
      </w:rPr>
      <w:instrText xml:space="preserve"> PAGE </w:instrText>
    </w:r>
    <w:r>
      <w:rPr>
        <w:rStyle w:val="Seitenzahl"/>
        <w:rFonts w:cs="Arial"/>
        <w:sz w:val="16"/>
        <w:szCs w:val="16"/>
      </w:rPr>
      <w:fldChar w:fldCharType="separate"/>
    </w:r>
    <w:r w:rsidR="00A52CCA">
      <w:rPr>
        <w:rStyle w:val="Seitenzahl"/>
        <w:rFonts w:cs="Arial"/>
        <w:noProof/>
        <w:sz w:val="16"/>
        <w:szCs w:val="16"/>
        <w:lang w:val="en-GB"/>
      </w:rPr>
      <w:t>16</w:t>
    </w:r>
    <w:r>
      <w:rPr>
        <w:rStyle w:val="Seitenzahl"/>
        <w:rFonts w:cs="Arial"/>
        <w:sz w:val="16"/>
        <w:szCs w:val="16"/>
      </w:rPr>
      <w:fldChar w:fldCharType="end"/>
    </w:r>
    <w:r>
      <w:rPr>
        <w:rStyle w:val="Seitenzahl"/>
        <w:rFonts w:cs="Arial"/>
        <w:sz w:val="16"/>
        <w:szCs w:val="16"/>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21F77" w14:textId="77777777" w:rsidR="000D0D7D" w:rsidRDefault="000D0D7D">
      <w:r>
        <w:separator/>
      </w:r>
    </w:p>
  </w:footnote>
  <w:footnote w:type="continuationSeparator" w:id="0">
    <w:p w14:paraId="3287DF0A" w14:textId="77777777" w:rsidR="000D0D7D" w:rsidRDefault="000D0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2862" w14:textId="04DB7D19" w:rsidR="00B7562A" w:rsidRDefault="00B7562A">
    <w:pPr>
      <w:pStyle w:val="Kopfzeile"/>
    </w:pPr>
    <w:r>
      <w:rPr>
        <w:noProof/>
      </w:rPr>
      <mc:AlternateContent>
        <mc:Choice Requires="wps">
          <w:drawing>
            <wp:anchor distT="0" distB="0" distL="0" distR="0" simplePos="0" relativeHeight="251659264" behindDoc="0" locked="0" layoutInCell="1" allowOverlap="1" wp14:anchorId="735ADDCE" wp14:editId="36EE6CE0">
              <wp:simplePos x="635" y="635"/>
              <wp:positionH relativeFrom="page">
                <wp:align>left</wp:align>
              </wp:positionH>
              <wp:positionV relativeFrom="page">
                <wp:align>top</wp:align>
              </wp:positionV>
              <wp:extent cx="738505" cy="434340"/>
              <wp:effectExtent l="0" t="0" r="4445" b="3810"/>
              <wp:wrapNone/>
              <wp:docPr id="1585050407" name="Text Box 2"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8505" cy="434340"/>
                      </a:xfrm>
                      <a:prstGeom prst="rect">
                        <a:avLst/>
                      </a:prstGeom>
                      <a:noFill/>
                      <a:ln>
                        <a:noFill/>
                      </a:ln>
                    </wps:spPr>
                    <wps:txbx>
                      <w:txbxContent>
                        <w:p w14:paraId="2049A38E" w14:textId="44143463" w:rsidR="00B7562A" w:rsidRPr="00B7562A" w:rsidRDefault="00B7562A" w:rsidP="00B7562A">
                          <w:pPr>
                            <w:spacing w:after="0"/>
                            <w:rPr>
                              <w:rFonts w:eastAsia="Calibri" w:cs="Calibri"/>
                              <w:noProof/>
                              <w:color w:val="000000"/>
                              <w:sz w:val="20"/>
                              <w:szCs w:val="20"/>
                            </w:rPr>
                          </w:pPr>
                          <w:r w:rsidRPr="00B7562A">
                            <w:rPr>
                              <w:rFonts w:eastAsia="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5ADDCE" id="_x0000_t202" coordsize="21600,21600" o:spt="202" path="m,l,21600r21600,l21600,xe">
              <v:stroke joinstyle="miter"/>
              <v:path gradientshapeok="t" o:connecttype="rect"/>
            </v:shapetype>
            <v:shape id="Text Box 2" o:spid="_x0000_s1026" type="#_x0000_t202" alt="Classified" style="position:absolute;left:0;text-align:left;margin-left:0;margin-top:0;width:58.15pt;height:34.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" filled="f" stroked="f">
              <v:textbox style="mso-fit-shape-to-text:t" inset="20pt,15pt,0,0">
                <w:txbxContent>
                  <w:p w14:paraId="2049A38E" w14:textId="44143463" w:rsidR="00B7562A" w:rsidRPr="00B7562A" w:rsidRDefault="00B7562A" w:rsidP="00B7562A">
                    <w:pPr>
                      <w:spacing w:after="0"/>
                      <w:rPr>
                        <w:rFonts w:eastAsia="Calibri" w:cs="Calibri"/>
                        <w:noProof/>
                        <w:color w:val="000000"/>
                        <w:sz w:val="20"/>
                        <w:szCs w:val="20"/>
                      </w:rPr>
                    </w:pPr>
                    <w:r w:rsidRPr="00B7562A">
                      <w:rPr>
                        <w:rFonts w:eastAsia="Calibri" w:cs="Calibri"/>
                        <w:noProof/>
                        <w:color w:val="000000"/>
                        <w:sz w:val="20"/>
                        <w:szCs w:val="20"/>
                      </w:rPr>
                      <w:t>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B69AF" w14:textId="4B644A33" w:rsidR="00542975" w:rsidRDefault="00542975">
    <w:pPr>
      <w:pStyle w:val="Kopfzeile"/>
      <w:jc w:val="center"/>
      <w:rPr>
        <w:rFonts w:cs="Arial"/>
        <w:color w:val="80808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6666F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13224FD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95013A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C3C31F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38C2D6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16190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6AFF7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EE3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70475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3585C3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BCB1C8C"/>
    <w:multiLevelType w:val="hybridMultilevel"/>
    <w:tmpl w:val="D1D45CD8"/>
    <w:lvl w:ilvl="0" w:tplc="2C1C7A52">
      <w:start w:val="1"/>
      <w:numFmt w:val="bullet"/>
      <w:pStyle w:val="bullets1"/>
      <w:lvlText w:val=""/>
      <w:lvlJc w:val="left"/>
      <w:pPr>
        <w:tabs>
          <w:tab w:val="num" w:pos="431"/>
        </w:tabs>
        <w:ind w:left="431" w:hanging="431"/>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DE78E0"/>
    <w:multiLevelType w:val="hybridMultilevel"/>
    <w:tmpl w:val="B53C6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B73D60"/>
    <w:multiLevelType w:val="hybridMultilevel"/>
    <w:tmpl w:val="F2C299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6131500"/>
    <w:multiLevelType w:val="hybridMultilevel"/>
    <w:tmpl w:val="C052A816"/>
    <w:lvl w:ilvl="0" w:tplc="290E6E0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B820A1F"/>
    <w:multiLevelType w:val="hybridMultilevel"/>
    <w:tmpl w:val="0D5833D4"/>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1A5B6C"/>
    <w:multiLevelType w:val="hybridMultilevel"/>
    <w:tmpl w:val="272A00BA"/>
    <w:lvl w:ilvl="0" w:tplc="290E6E0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34104D"/>
    <w:multiLevelType w:val="hybridMultilevel"/>
    <w:tmpl w:val="F51CF4C2"/>
    <w:lvl w:ilvl="0" w:tplc="040C8266">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17" w15:restartNumberingAfterBreak="0">
    <w:nsid w:val="25FF5BC2"/>
    <w:multiLevelType w:val="hybridMultilevel"/>
    <w:tmpl w:val="64D84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B1145A"/>
    <w:multiLevelType w:val="hybridMultilevel"/>
    <w:tmpl w:val="0C8257AC"/>
    <w:lvl w:ilvl="0" w:tplc="040C0015">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FB910DF"/>
    <w:multiLevelType w:val="hybridMultilevel"/>
    <w:tmpl w:val="C24686E4"/>
    <w:lvl w:ilvl="0" w:tplc="04070001">
      <w:start w:val="1"/>
      <w:numFmt w:val="bullet"/>
      <w:lvlText w:val=""/>
      <w:lvlJc w:val="left"/>
      <w:pPr>
        <w:ind w:left="720" w:hanging="360"/>
      </w:pPr>
      <w:rPr>
        <w:rFonts w:ascii="Symbol" w:hAnsi="Symbol" w:hint="default"/>
      </w:rPr>
    </w:lvl>
    <w:lvl w:ilvl="1" w:tplc="730E66D0">
      <w:numFmt w:val="bullet"/>
      <w:lvlText w:val="-"/>
      <w:lvlJc w:val="left"/>
      <w:pPr>
        <w:ind w:left="1440" w:hanging="360"/>
      </w:pPr>
      <w:rPr>
        <w:rFonts w:ascii="Calibri" w:eastAsia="Times New Roman"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6D96C08"/>
    <w:multiLevelType w:val="hybridMultilevel"/>
    <w:tmpl w:val="74EC0990"/>
    <w:lvl w:ilvl="0" w:tplc="4BA08CE6">
      <w:start w:val="1"/>
      <w:numFmt w:val="upperLetter"/>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21" w15:restartNumberingAfterBreak="0">
    <w:nsid w:val="37AA2BC9"/>
    <w:multiLevelType w:val="hybridMultilevel"/>
    <w:tmpl w:val="AD5E7414"/>
    <w:lvl w:ilvl="0" w:tplc="040C0001">
      <w:start w:val="2"/>
      <w:numFmt w:val="bullet"/>
      <w:lvlText w:val=""/>
      <w:lvlJc w:val="left"/>
      <w:pPr>
        <w:ind w:left="720" w:hanging="360"/>
      </w:pPr>
      <w:rPr>
        <w:rFonts w:ascii="Symbol" w:eastAsia="Times New Roman"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EC3007A"/>
    <w:multiLevelType w:val="hybridMultilevel"/>
    <w:tmpl w:val="09323B54"/>
    <w:lvl w:ilvl="0" w:tplc="730E66D0">
      <w:numFmt w:val="bullet"/>
      <w:lvlText w:val="-"/>
      <w:lvlJc w:val="left"/>
      <w:pPr>
        <w:ind w:left="758" w:hanging="360"/>
      </w:pPr>
      <w:rPr>
        <w:rFonts w:ascii="Calibri" w:eastAsia="Times New Roman" w:hAnsi="Calibri" w:cs="Calibri" w:hint="default"/>
      </w:rPr>
    </w:lvl>
    <w:lvl w:ilvl="1" w:tplc="04070003" w:tentative="1">
      <w:start w:val="1"/>
      <w:numFmt w:val="bullet"/>
      <w:lvlText w:val="o"/>
      <w:lvlJc w:val="left"/>
      <w:pPr>
        <w:ind w:left="1478" w:hanging="360"/>
      </w:pPr>
      <w:rPr>
        <w:rFonts w:ascii="Courier New" w:hAnsi="Courier New" w:cs="Courier New" w:hint="default"/>
      </w:rPr>
    </w:lvl>
    <w:lvl w:ilvl="2" w:tplc="04070005" w:tentative="1">
      <w:start w:val="1"/>
      <w:numFmt w:val="bullet"/>
      <w:lvlText w:val=""/>
      <w:lvlJc w:val="left"/>
      <w:pPr>
        <w:ind w:left="2198" w:hanging="360"/>
      </w:pPr>
      <w:rPr>
        <w:rFonts w:ascii="Wingdings" w:hAnsi="Wingdings" w:hint="default"/>
      </w:rPr>
    </w:lvl>
    <w:lvl w:ilvl="3" w:tplc="04070001" w:tentative="1">
      <w:start w:val="1"/>
      <w:numFmt w:val="bullet"/>
      <w:lvlText w:val=""/>
      <w:lvlJc w:val="left"/>
      <w:pPr>
        <w:ind w:left="2918" w:hanging="360"/>
      </w:pPr>
      <w:rPr>
        <w:rFonts w:ascii="Symbol" w:hAnsi="Symbol" w:hint="default"/>
      </w:rPr>
    </w:lvl>
    <w:lvl w:ilvl="4" w:tplc="04070003" w:tentative="1">
      <w:start w:val="1"/>
      <w:numFmt w:val="bullet"/>
      <w:lvlText w:val="o"/>
      <w:lvlJc w:val="left"/>
      <w:pPr>
        <w:ind w:left="3638" w:hanging="360"/>
      </w:pPr>
      <w:rPr>
        <w:rFonts w:ascii="Courier New" w:hAnsi="Courier New" w:cs="Courier New" w:hint="default"/>
      </w:rPr>
    </w:lvl>
    <w:lvl w:ilvl="5" w:tplc="04070005" w:tentative="1">
      <w:start w:val="1"/>
      <w:numFmt w:val="bullet"/>
      <w:lvlText w:val=""/>
      <w:lvlJc w:val="left"/>
      <w:pPr>
        <w:ind w:left="4358" w:hanging="360"/>
      </w:pPr>
      <w:rPr>
        <w:rFonts w:ascii="Wingdings" w:hAnsi="Wingdings" w:hint="default"/>
      </w:rPr>
    </w:lvl>
    <w:lvl w:ilvl="6" w:tplc="04070001" w:tentative="1">
      <w:start w:val="1"/>
      <w:numFmt w:val="bullet"/>
      <w:lvlText w:val=""/>
      <w:lvlJc w:val="left"/>
      <w:pPr>
        <w:ind w:left="5078" w:hanging="360"/>
      </w:pPr>
      <w:rPr>
        <w:rFonts w:ascii="Symbol" w:hAnsi="Symbol" w:hint="default"/>
      </w:rPr>
    </w:lvl>
    <w:lvl w:ilvl="7" w:tplc="04070003" w:tentative="1">
      <w:start w:val="1"/>
      <w:numFmt w:val="bullet"/>
      <w:lvlText w:val="o"/>
      <w:lvlJc w:val="left"/>
      <w:pPr>
        <w:ind w:left="5798" w:hanging="360"/>
      </w:pPr>
      <w:rPr>
        <w:rFonts w:ascii="Courier New" w:hAnsi="Courier New" w:cs="Courier New" w:hint="default"/>
      </w:rPr>
    </w:lvl>
    <w:lvl w:ilvl="8" w:tplc="04070005" w:tentative="1">
      <w:start w:val="1"/>
      <w:numFmt w:val="bullet"/>
      <w:lvlText w:val=""/>
      <w:lvlJc w:val="left"/>
      <w:pPr>
        <w:ind w:left="6518" w:hanging="360"/>
      </w:pPr>
      <w:rPr>
        <w:rFonts w:ascii="Wingdings" w:hAnsi="Wingdings" w:hint="default"/>
      </w:rPr>
    </w:lvl>
  </w:abstractNum>
  <w:abstractNum w:abstractNumId="23" w15:restartNumberingAfterBreak="0">
    <w:nsid w:val="445C428F"/>
    <w:multiLevelType w:val="hybridMultilevel"/>
    <w:tmpl w:val="4C1413CA"/>
    <w:lvl w:ilvl="0" w:tplc="0407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4" w15:restartNumberingAfterBreak="0">
    <w:nsid w:val="46AF653B"/>
    <w:multiLevelType w:val="hybridMultilevel"/>
    <w:tmpl w:val="4D0645E0"/>
    <w:lvl w:ilvl="0" w:tplc="9894EEA8">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98F4739"/>
    <w:multiLevelType w:val="hybridMultilevel"/>
    <w:tmpl w:val="5B7E64EC"/>
    <w:lvl w:ilvl="0" w:tplc="AA04C4BE">
      <w:start w:val="1"/>
      <w:numFmt w:val="upp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26" w15:restartNumberingAfterBreak="0">
    <w:nsid w:val="4ADB0B3B"/>
    <w:multiLevelType w:val="hybridMultilevel"/>
    <w:tmpl w:val="E1B21E62"/>
    <w:lvl w:ilvl="0" w:tplc="F724D70C">
      <w:start w:val="1"/>
      <w:numFmt w:val="decimal"/>
      <w:pStyle w:val="Titel"/>
      <w:lvlText w:val="%1."/>
      <w:lvlJc w:val="left"/>
      <w:pPr>
        <w:ind w:left="3763"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7" w15:restartNumberingAfterBreak="0">
    <w:nsid w:val="5AE303D1"/>
    <w:multiLevelType w:val="hybridMultilevel"/>
    <w:tmpl w:val="4ACAB852"/>
    <w:lvl w:ilvl="0" w:tplc="D0C0CD06">
      <w:start w:val="1"/>
      <w:numFmt w:val="bullet"/>
      <w:lvlText w:val=""/>
      <w:lvlJc w:val="left"/>
      <w:pPr>
        <w:tabs>
          <w:tab w:val="num" w:pos="720"/>
        </w:tabs>
        <w:ind w:left="720" w:hanging="360"/>
      </w:pPr>
      <w:rPr>
        <w:rFonts w:ascii="Symbol" w:hAnsi="Symbol" w:hint="default"/>
      </w:rPr>
    </w:lvl>
    <w:lvl w:ilvl="1" w:tplc="D4126EDA">
      <w:start w:val="1"/>
      <w:numFmt w:val="bullet"/>
      <w:lvlText w:val="o"/>
      <w:lvlJc w:val="left"/>
      <w:pPr>
        <w:tabs>
          <w:tab w:val="num" w:pos="1440"/>
        </w:tabs>
        <w:ind w:left="1440" w:hanging="360"/>
      </w:pPr>
      <w:rPr>
        <w:rFonts w:ascii="Courier New" w:hAnsi="Courier New" w:cs="Courier New" w:hint="default"/>
      </w:rPr>
    </w:lvl>
    <w:lvl w:ilvl="2" w:tplc="35FC7976" w:tentative="1">
      <w:start w:val="1"/>
      <w:numFmt w:val="bullet"/>
      <w:lvlText w:val=""/>
      <w:lvlJc w:val="left"/>
      <w:pPr>
        <w:tabs>
          <w:tab w:val="num" w:pos="2160"/>
        </w:tabs>
        <w:ind w:left="2160" w:hanging="360"/>
      </w:pPr>
      <w:rPr>
        <w:rFonts w:ascii="Wingdings" w:hAnsi="Wingdings" w:hint="default"/>
      </w:rPr>
    </w:lvl>
    <w:lvl w:ilvl="3" w:tplc="3AC04246" w:tentative="1">
      <w:start w:val="1"/>
      <w:numFmt w:val="bullet"/>
      <w:lvlText w:val=""/>
      <w:lvlJc w:val="left"/>
      <w:pPr>
        <w:tabs>
          <w:tab w:val="num" w:pos="2880"/>
        </w:tabs>
        <w:ind w:left="2880" w:hanging="360"/>
      </w:pPr>
      <w:rPr>
        <w:rFonts w:ascii="Symbol" w:hAnsi="Symbol" w:hint="default"/>
      </w:rPr>
    </w:lvl>
    <w:lvl w:ilvl="4" w:tplc="E196BB52" w:tentative="1">
      <w:start w:val="1"/>
      <w:numFmt w:val="bullet"/>
      <w:lvlText w:val="o"/>
      <w:lvlJc w:val="left"/>
      <w:pPr>
        <w:tabs>
          <w:tab w:val="num" w:pos="3600"/>
        </w:tabs>
        <w:ind w:left="3600" w:hanging="360"/>
      </w:pPr>
      <w:rPr>
        <w:rFonts w:ascii="Courier New" w:hAnsi="Courier New" w:cs="Courier New" w:hint="default"/>
      </w:rPr>
    </w:lvl>
    <w:lvl w:ilvl="5" w:tplc="C99ABA12" w:tentative="1">
      <w:start w:val="1"/>
      <w:numFmt w:val="bullet"/>
      <w:lvlText w:val=""/>
      <w:lvlJc w:val="left"/>
      <w:pPr>
        <w:tabs>
          <w:tab w:val="num" w:pos="4320"/>
        </w:tabs>
        <w:ind w:left="4320" w:hanging="360"/>
      </w:pPr>
      <w:rPr>
        <w:rFonts w:ascii="Wingdings" w:hAnsi="Wingdings" w:hint="default"/>
      </w:rPr>
    </w:lvl>
    <w:lvl w:ilvl="6" w:tplc="C17EA6BA" w:tentative="1">
      <w:start w:val="1"/>
      <w:numFmt w:val="bullet"/>
      <w:lvlText w:val=""/>
      <w:lvlJc w:val="left"/>
      <w:pPr>
        <w:tabs>
          <w:tab w:val="num" w:pos="5040"/>
        </w:tabs>
        <w:ind w:left="5040" w:hanging="360"/>
      </w:pPr>
      <w:rPr>
        <w:rFonts w:ascii="Symbol" w:hAnsi="Symbol" w:hint="default"/>
      </w:rPr>
    </w:lvl>
    <w:lvl w:ilvl="7" w:tplc="B0649BCE" w:tentative="1">
      <w:start w:val="1"/>
      <w:numFmt w:val="bullet"/>
      <w:lvlText w:val="o"/>
      <w:lvlJc w:val="left"/>
      <w:pPr>
        <w:tabs>
          <w:tab w:val="num" w:pos="5760"/>
        </w:tabs>
        <w:ind w:left="5760" w:hanging="360"/>
      </w:pPr>
      <w:rPr>
        <w:rFonts w:ascii="Courier New" w:hAnsi="Courier New" w:cs="Courier New" w:hint="default"/>
      </w:rPr>
    </w:lvl>
    <w:lvl w:ilvl="8" w:tplc="CC24306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2225CC"/>
    <w:multiLevelType w:val="hybridMultilevel"/>
    <w:tmpl w:val="64660F8E"/>
    <w:lvl w:ilvl="0" w:tplc="03FAE860">
      <w:start w:val="1"/>
      <w:numFmt w:val="upperLetter"/>
      <w:lvlText w:val="%1."/>
      <w:lvlJc w:val="left"/>
      <w:pPr>
        <w:ind w:left="712" w:hanging="360"/>
      </w:pPr>
      <w:rPr>
        <w:rFonts w:hint="default"/>
      </w:rPr>
    </w:lvl>
    <w:lvl w:ilvl="1" w:tplc="04070019" w:tentative="1">
      <w:start w:val="1"/>
      <w:numFmt w:val="lowerLetter"/>
      <w:lvlText w:val="%2."/>
      <w:lvlJc w:val="left"/>
      <w:pPr>
        <w:ind w:left="1432" w:hanging="360"/>
      </w:pPr>
    </w:lvl>
    <w:lvl w:ilvl="2" w:tplc="0407001B" w:tentative="1">
      <w:start w:val="1"/>
      <w:numFmt w:val="lowerRoman"/>
      <w:lvlText w:val="%3."/>
      <w:lvlJc w:val="right"/>
      <w:pPr>
        <w:ind w:left="2152" w:hanging="180"/>
      </w:pPr>
    </w:lvl>
    <w:lvl w:ilvl="3" w:tplc="0407000F" w:tentative="1">
      <w:start w:val="1"/>
      <w:numFmt w:val="decimal"/>
      <w:lvlText w:val="%4."/>
      <w:lvlJc w:val="left"/>
      <w:pPr>
        <w:ind w:left="2872" w:hanging="360"/>
      </w:pPr>
    </w:lvl>
    <w:lvl w:ilvl="4" w:tplc="04070019" w:tentative="1">
      <w:start w:val="1"/>
      <w:numFmt w:val="lowerLetter"/>
      <w:lvlText w:val="%5."/>
      <w:lvlJc w:val="left"/>
      <w:pPr>
        <w:ind w:left="3592" w:hanging="360"/>
      </w:pPr>
    </w:lvl>
    <w:lvl w:ilvl="5" w:tplc="0407001B" w:tentative="1">
      <w:start w:val="1"/>
      <w:numFmt w:val="lowerRoman"/>
      <w:lvlText w:val="%6."/>
      <w:lvlJc w:val="right"/>
      <w:pPr>
        <w:ind w:left="4312" w:hanging="180"/>
      </w:pPr>
    </w:lvl>
    <w:lvl w:ilvl="6" w:tplc="0407000F" w:tentative="1">
      <w:start w:val="1"/>
      <w:numFmt w:val="decimal"/>
      <w:lvlText w:val="%7."/>
      <w:lvlJc w:val="left"/>
      <w:pPr>
        <w:ind w:left="5032" w:hanging="360"/>
      </w:pPr>
    </w:lvl>
    <w:lvl w:ilvl="7" w:tplc="04070019" w:tentative="1">
      <w:start w:val="1"/>
      <w:numFmt w:val="lowerLetter"/>
      <w:lvlText w:val="%8."/>
      <w:lvlJc w:val="left"/>
      <w:pPr>
        <w:ind w:left="5752" w:hanging="360"/>
      </w:pPr>
    </w:lvl>
    <w:lvl w:ilvl="8" w:tplc="0407001B" w:tentative="1">
      <w:start w:val="1"/>
      <w:numFmt w:val="lowerRoman"/>
      <w:lvlText w:val="%9."/>
      <w:lvlJc w:val="right"/>
      <w:pPr>
        <w:ind w:left="6472" w:hanging="180"/>
      </w:pPr>
    </w:lvl>
  </w:abstractNum>
  <w:abstractNum w:abstractNumId="29" w15:restartNumberingAfterBreak="0">
    <w:nsid w:val="61A70FD0"/>
    <w:multiLevelType w:val="hybridMultilevel"/>
    <w:tmpl w:val="B8947E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B75EA2"/>
    <w:multiLevelType w:val="hybridMultilevel"/>
    <w:tmpl w:val="05DC14B8"/>
    <w:lvl w:ilvl="0" w:tplc="FFFFFFFF">
      <w:numFmt w:val="bullet"/>
      <w:lvlText w:val="-"/>
      <w:lvlJc w:val="left"/>
      <w:pPr>
        <w:ind w:left="720" w:hanging="360"/>
      </w:pPr>
      <w:rPr>
        <w:rFonts w:ascii="Calibri" w:eastAsia="Times New Roman" w:hAnsi="Calibri" w:cs="Calibri" w:hint="default"/>
      </w:rPr>
    </w:lvl>
    <w:lvl w:ilvl="1" w:tplc="730E66D0">
      <w:numFmt w:val="bullet"/>
      <w:lvlText w:val="-"/>
      <w:lvlJc w:val="left"/>
      <w:pPr>
        <w:ind w:left="758"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0F3647B"/>
    <w:multiLevelType w:val="hybridMultilevel"/>
    <w:tmpl w:val="82B4CB38"/>
    <w:lvl w:ilvl="0" w:tplc="A7BA3C08">
      <w:start w:val="1"/>
      <w:numFmt w:val="upp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32" w15:restartNumberingAfterBreak="0">
    <w:nsid w:val="73D03D89"/>
    <w:multiLevelType w:val="hybridMultilevel"/>
    <w:tmpl w:val="CB40F152"/>
    <w:lvl w:ilvl="0" w:tplc="730E66D0">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E847030"/>
    <w:multiLevelType w:val="hybridMultilevel"/>
    <w:tmpl w:val="3E2C96C2"/>
    <w:lvl w:ilvl="0" w:tplc="D4126EDA">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num w:numId="1" w16cid:durableId="269121698">
    <w:abstractNumId w:val="8"/>
  </w:num>
  <w:num w:numId="2" w16cid:durableId="2134713148">
    <w:abstractNumId w:val="3"/>
  </w:num>
  <w:num w:numId="3" w16cid:durableId="215509220">
    <w:abstractNumId w:val="2"/>
  </w:num>
  <w:num w:numId="4" w16cid:durableId="753867258">
    <w:abstractNumId w:val="1"/>
  </w:num>
  <w:num w:numId="5" w16cid:durableId="1498840750">
    <w:abstractNumId w:val="0"/>
  </w:num>
  <w:num w:numId="6" w16cid:durableId="825392398">
    <w:abstractNumId w:val="9"/>
  </w:num>
  <w:num w:numId="7" w16cid:durableId="1557203943">
    <w:abstractNumId w:val="7"/>
  </w:num>
  <w:num w:numId="8" w16cid:durableId="580722917">
    <w:abstractNumId w:val="6"/>
  </w:num>
  <w:num w:numId="9" w16cid:durableId="511182817">
    <w:abstractNumId w:val="5"/>
  </w:num>
  <w:num w:numId="10" w16cid:durableId="2146773831">
    <w:abstractNumId w:val="4"/>
  </w:num>
  <w:num w:numId="11" w16cid:durableId="1544168641">
    <w:abstractNumId w:val="27"/>
  </w:num>
  <w:num w:numId="12" w16cid:durableId="1216163414">
    <w:abstractNumId w:val="26"/>
  </w:num>
  <w:num w:numId="13" w16cid:durableId="196427615">
    <w:abstractNumId w:val="10"/>
  </w:num>
  <w:num w:numId="14" w16cid:durableId="638537517">
    <w:abstractNumId w:val="14"/>
  </w:num>
  <w:num w:numId="15" w16cid:durableId="1342125439">
    <w:abstractNumId w:val="16"/>
  </w:num>
  <w:num w:numId="16" w16cid:durableId="52121712">
    <w:abstractNumId w:val="12"/>
  </w:num>
  <w:num w:numId="17" w16cid:durableId="812870675">
    <w:abstractNumId w:val="21"/>
  </w:num>
  <w:num w:numId="18" w16cid:durableId="1732578848">
    <w:abstractNumId w:val="20"/>
  </w:num>
  <w:num w:numId="19" w16cid:durableId="1748845260">
    <w:abstractNumId w:val="18"/>
  </w:num>
  <w:num w:numId="20" w16cid:durableId="658579185">
    <w:abstractNumId w:val="11"/>
  </w:num>
  <w:num w:numId="21" w16cid:durableId="876819713">
    <w:abstractNumId w:val="31"/>
  </w:num>
  <w:num w:numId="22" w16cid:durableId="1556889482">
    <w:abstractNumId w:val="25"/>
  </w:num>
  <w:num w:numId="23" w16cid:durableId="636568084">
    <w:abstractNumId w:val="15"/>
  </w:num>
  <w:num w:numId="24" w16cid:durableId="1191063247">
    <w:abstractNumId w:val="13"/>
  </w:num>
  <w:num w:numId="25" w16cid:durableId="222260874">
    <w:abstractNumId w:val="24"/>
  </w:num>
  <w:num w:numId="26" w16cid:durableId="1386179336">
    <w:abstractNumId w:val="28"/>
  </w:num>
  <w:num w:numId="27" w16cid:durableId="1028726075">
    <w:abstractNumId w:val="17"/>
  </w:num>
  <w:num w:numId="28" w16cid:durableId="1661810039">
    <w:abstractNumId w:val="29"/>
  </w:num>
  <w:num w:numId="29" w16cid:durableId="543062011">
    <w:abstractNumId w:val="19"/>
  </w:num>
  <w:num w:numId="30" w16cid:durableId="566691619">
    <w:abstractNumId w:val="32"/>
  </w:num>
  <w:num w:numId="31" w16cid:durableId="1847863089">
    <w:abstractNumId w:val="22"/>
  </w:num>
  <w:num w:numId="32" w16cid:durableId="1139230070">
    <w:abstractNumId w:val="30"/>
  </w:num>
  <w:num w:numId="33" w16cid:durableId="171726356">
    <w:abstractNumId w:val="33"/>
  </w:num>
  <w:num w:numId="34" w16cid:durableId="494418297">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o:colormru v:ext="edit" colors="yellow"/>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0C"/>
    <w:rsid w:val="00001220"/>
    <w:rsid w:val="000013E9"/>
    <w:rsid w:val="00004844"/>
    <w:rsid w:val="00011D92"/>
    <w:rsid w:val="00014A51"/>
    <w:rsid w:val="000215A4"/>
    <w:rsid w:val="00023EC7"/>
    <w:rsid w:val="00027C28"/>
    <w:rsid w:val="0003692A"/>
    <w:rsid w:val="00041836"/>
    <w:rsid w:val="00041A9B"/>
    <w:rsid w:val="00043A9A"/>
    <w:rsid w:val="00047DBB"/>
    <w:rsid w:val="000501E6"/>
    <w:rsid w:val="00052F34"/>
    <w:rsid w:val="00053F30"/>
    <w:rsid w:val="0006081A"/>
    <w:rsid w:val="000622B9"/>
    <w:rsid w:val="00066128"/>
    <w:rsid w:val="000711B9"/>
    <w:rsid w:val="00074083"/>
    <w:rsid w:val="000745BC"/>
    <w:rsid w:val="00077FA0"/>
    <w:rsid w:val="00085101"/>
    <w:rsid w:val="000908F0"/>
    <w:rsid w:val="00094878"/>
    <w:rsid w:val="000A6AE3"/>
    <w:rsid w:val="000C4928"/>
    <w:rsid w:val="000D013F"/>
    <w:rsid w:val="000D0D7D"/>
    <w:rsid w:val="000D2F11"/>
    <w:rsid w:val="000E3D30"/>
    <w:rsid w:val="000E446E"/>
    <w:rsid w:val="000E5E75"/>
    <w:rsid w:val="000E70F5"/>
    <w:rsid w:val="000F0781"/>
    <w:rsid w:val="000F4071"/>
    <w:rsid w:val="000F422F"/>
    <w:rsid w:val="000F4AFC"/>
    <w:rsid w:val="00104C96"/>
    <w:rsid w:val="00104D94"/>
    <w:rsid w:val="00106296"/>
    <w:rsid w:val="00106A18"/>
    <w:rsid w:val="0011009D"/>
    <w:rsid w:val="001153AE"/>
    <w:rsid w:val="00116370"/>
    <w:rsid w:val="0011772E"/>
    <w:rsid w:val="00123A02"/>
    <w:rsid w:val="00127906"/>
    <w:rsid w:val="0013624B"/>
    <w:rsid w:val="00142531"/>
    <w:rsid w:val="00144089"/>
    <w:rsid w:val="001448EB"/>
    <w:rsid w:val="00144C5D"/>
    <w:rsid w:val="00161130"/>
    <w:rsid w:val="001701C9"/>
    <w:rsid w:val="00181E4A"/>
    <w:rsid w:val="001833E0"/>
    <w:rsid w:val="00191307"/>
    <w:rsid w:val="00192961"/>
    <w:rsid w:val="001A0A1E"/>
    <w:rsid w:val="001A4D98"/>
    <w:rsid w:val="001C0757"/>
    <w:rsid w:val="001E27DB"/>
    <w:rsid w:val="001E599A"/>
    <w:rsid w:val="001F1998"/>
    <w:rsid w:val="001F7DA6"/>
    <w:rsid w:val="002051DC"/>
    <w:rsid w:val="00216025"/>
    <w:rsid w:val="0021749A"/>
    <w:rsid w:val="0022097A"/>
    <w:rsid w:val="00224C9D"/>
    <w:rsid w:val="0022724F"/>
    <w:rsid w:val="002346C9"/>
    <w:rsid w:val="00245549"/>
    <w:rsid w:val="0024622A"/>
    <w:rsid w:val="0025188F"/>
    <w:rsid w:val="00253494"/>
    <w:rsid w:val="002558DF"/>
    <w:rsid w:val="0026028C"/>
    <w:rsid w:val="00263BE0"/>
    <w:rsid w:val="00265B0C"/>
    <w:rsid w:val="00266F04"/>
    <w:rsid w:val="00270CB6"/>
    <w:rsid w:val="002835A3"/>
    <w:rsid w:val="00287721"/>
    <w:rsid w:val="00287C35"/>
    <w:rsid w:val="002923C7"/>
    <w:rsid w:val="0029480F"/>
    <w:rsid w:val="002958D4"/>
    <w:rsid w:val="002A5639"/>
    <w:rsid w:val="002A6896"/>
    <w:rsid w:val="002B183E"/>
    <w:rsid w:val="002B74E8"/>
    <w:rsid w:val="002E2E92"/>
    <w:rsid w:val="002F0611"/>
    <w:rsid w:val="002F1203"/>
    <w:rsid w:val="002F54FE"/>
    <w:rsid w:val="002F75B4"/>
    <w:rsid w:val="003061E9"/>
    <w:rsid w:val="00306FF5"/>
    <w:rsid w:val="003071E4"/>
    <w:rsid w:val="0031176D"/>
    <w:rsid w:val="003232A3"/>
    <w:rsid w:val="003275AC"/>
    <w:rsid w:val="0033427F"/>
    <w:rsid w:val="003403F7"/>
    <w:rsid w:val="00340DA5"/>
    <w:rsid w:val="003413C4"/>
    <w:rsid w:val="0034194F"/>
    <w:rsid w:val="00341F5C"/>
    <w:rsid w:val="003517CE"/>
    <w:rsid w:val="003532F6"/>
    <w:rsid w:val="00353D80"/>
    <w:rsid w:val="00355ECB"/>
    <w:rsid w:val="00356FBF"/>
    <w:rsid w:val="0036079B"/>
    <w:rsid w:val="003610DB"/>
    <w:rsid w:val="00366353"/>
    <w:rsid w:val="003774E0"/>
    <w:rsid w:val="0037794F"/>
    <w:rsid w:val="00380C97"/>
    <w:rsid w:val="00381CA3"/>
    <w:rsid w:val="003823A6"/>
    <w:rsid w:val="00383521"/>
    <w:rsid w:val="00386F54"/>
    <w:rsid w:val="00393C42"/>
    <w:rsid w:val="003A0959"/>
    <w:rsid w:val="003B095B"/>
    <w:rsid w:val="003B4B3B"/>
    <w:rsid w:val="003B6658"/>
    <w:rsid w:val="003C42E4"/>
    <w:rsid w:val="003C5B33"/>
    <w:rsid w:val="003D2784"/>
    <w:rsid w:val="003D2EE6"/>
    <w:rsid w:val="003E12A1"/>
    <w:rsid w:val="003E42EB"/>
    <w:rsid w:val="003E54CA"/>
    <w:rsid w:val="003F3BEA"/>
    <w:rsid w:val="004059CB"/>
    <w:rsid w:val="004110C9"/>
    <w:rsid w:val="00412195"/>
    <w:rsid w:val="0041235E"/>
    <w:rsid w:val="00422409"/>
    <w:rsid w:val="004230C8"/>
    <w:rsid w:val="004276C3"/>
    <w:rsid w:val="0043058A"/>
    <w:rsid w:val="0043144C"/>
    <w:rsid w:val="0043322B"/>
    <w:rsid w:val="004346B2"/>
    <w:rsid w:val="004368B6"/>
    <w:rsid w:val="00441BDA"/>
    <w:rsid w:val="00445CB0"/>
    <w:rsid w:val="00450BC4"/>
    <w:rsid w:val="00463484"/>
    <w:rsid w:val="00471B30"/>
    <w:rsid w:val="00471C1C"/>
    <w:rsid w:val="004906AF"/>
    <w:rsid w:val="00490845"/>
    <w:rsid w:val="00491481"/>
    <w:rsid w:val="0049207F"/>
    <w:rsid w:val="00493F85"/>
    <w:rsid w:val="0049510A"/>
    <w:rsid w:val="00495818"/>
    <w:rsid w:val="004A481B"/>
    <w:rsid w:val="004B1D0C"/>
    <w:rsid w:val="004B5555"/>
    <w:rsid w:val="004B55D8"/>
    <w:rsid w:val="004C08C8"/>
    <w:rsid w:val="004C2857"/>
    <w:rsid w:val="004C3920"/>
    <w:rsid w:val="004D1741"/>
    <w:rsid w:val="004E7AC9"/>
    <w:rsid w:val="004F0946"/>
    <w:rsid w:val="004F4EF1"/>
    <w:rsid w:val="004F5FD9"/>
    <w:rsid w:val="005045FB"/>
    <w:rsid w:val="005051D3"/>
    <w:rsid w:val="00512433"/>
    <w:rsid w:val="00520C44"/>
    <w:rsid w:val="005217BE"/>
    <w:rsid w:val="00521FC1"/>
    <w:rsid w:val="0052220E"/>
    <w:rsid w:val="00524347"/>
    <w:rsid w:val="00524A28"/>
    <w:rsid w:val="005311DF"/>
    <w:rsid w:val="00533A1F"/>
    <w:rsid w:val="00536867"/>
    <w:rsid w:val="00542975"/>
    <w:rsid w:val="0054791E"/>
    <w:rsid w:val="00551B91"/>
    <w:rsid w:val="00551BC1"/>
    <w:rsid w:val="00564FB4"/>
    <w:rsid w:val="00571524"/>
    <w:rsid w:val="00574D63"/>
    <w:rsid w:val="005756F5"/>
    <w:rsid w:val="00575BDC"/>
    <w:rsid w:val="00576271"/>
    <w:rsid w:val="005771D6"/>
    <w:rsid w:val="00580921"/>
    <w:rsid w:val="005819A3"/>
    <w:rsid w:val="00581B2E"/>
    <w:rsid w:val="00584CD2"/>
    <w:rsid w:val="00592FA2"/>
    <w:rsid w:val="00594D26"/>
    <w:rsid w:val="005B4A9F"/>
    <w:rsid w:val="005C3538"/>
    <w:rsid w:val="005D0855"/>
    <w:rsid w:val="005D6436"/>
    <w:rsid w:val="005D64AB"/>
    <w:rsid w:val="005D7605"/>
    <w:rsid w:val="005F2B28"/>
    <w:rsid w:val="00600667"/>
    <w:rsid w:val="006048D3"/>
    <w:rsid w:val="00611747"/>
    <w:rsid w:val="00615789"/>
    <w:rsid w:val="006235A6"/>
    <w:rsid w:val="00626CD3"/>
    <w:rsid w:val="00642D0D"/>
    <w:rsid w:val="00650987"/>
    <w:rsid w:val="00651B1C"/>
    <w:rsid w:val="0065291A"/>
    <w:rsid w:val="006553CA"/>
    <w:rsid w:val="00656A99"/>
    <w:rsid w:val="006642A1"/>
    <w:rsid w:val="00672359"/>
    <w:rsid w:val="00681CB3"/>
    <w:rsid w:val="0068582B"/>
    <w:rsid w:val="00691B54"/>
    <w:rsid w:val="00692DC3"/>
    <w:rsid w:val="0069327F"/>
    <w:rsid w:val="00693931"/>
    <w:rsid w:val="00694A64"/>
    <w:rsid w:val="00695C53"/>
    <w:rsid w:val="00696A5D"/>
    <w:rsid w:val="006B5D53"/>
    <w:rsid w:val="006B644D"/>
    <w:rsid w:val="006C098B"/>
    <w:rsid w:val="006C109F"/>
    <w:rsid w:val="006C4344"/>
    <w:rsid w:val="006D1E2C"/>
    <w:rsid w:val="006D1E9F"/>
    <w:rsid w:val="006F14C8"/>
    <w:rsid w:val="00706507"/>
    <w:rsid w:val="0071120B"/>
    <w:rsid w:val="0071173E"/>
    <w:rsid w:val="0071754F"/>
    <w:rsid w:val="00720288"/>
    <w:rsid w:val="00733EAE"/>
    <w:rsid w:val="00734C15"/>
    <w:rsid w:val="00735F3E"/>
    <w:rsid w:val="00736166"/>
    <w:rsid w:val="007535B7"/>
    <w:rsid w:val="007658C6"/>
    <w:rsid w:val="00773784"/>
    <w:rsid w:val="007775B7"/>
    <w:rsid w:val="00777F6E"/>
    <w:rsid w:val="00781BC1"/>
    <w:rsid w:val="00783927"/>
    <w:rsid w:val="00784B50"/>
    <w:rsid w:val="00784F0F"/>
    <w:rsid w:val="00786A1C"/>
    <w:rsid w:val="00792245"/>
    <w:rsid w:val="007A178D"/>
    <w:rsid w:val="007A63C2"/>
    <w:rsid w:val="007B0E95"/>
    <w:rsid w:val="007B35E3"/>
    <w:rsid w:val="007B397B"/>
    <w:rsid w:val="007B3DCC"/>
    <w:rsid w:val="007B5D90"/>
    <w:rsid w:val="007C42B2"/>
    <w:rsid w:val="007C4AB6"/>
    <w:rsid w:val="007C705A"/>
    <w:rsid w:val="007D1168"/>
    <w:rsid w:val="007E26CF"/>
    <w:rsid w:val="007E7FB5"/>
    <w:rsid w:val="007F072F"/>
    <w:rsid w:val="007F36E8"/>
    <w:rsid w:val="007F5D09"/>
    <w:rsid w:val="007F616D"/>
    <w:rsid w:val="00802CF2"/>
    <w:rsid w:val="0080759C"/>
    <w:rsid w:val="00811796"/>
    <w:rsid w:val="0081281A"/>
    <w:rsid w:val="00816460"/>
    <w:rsid w:val="008310C2"/>
    <w:rsid w:val="00832F8A"/>
    <w:rsid w:val="008401F2"/>
    <w:rsid w:val="00841CEE"/>
    <w:rsid w:val="008533A7"/>
    <w:rsid w:val="008559A9"/>
    <w:rsid w:val="00862016"/>
    <w:rsid w:val="00862FC5"/>
    <w:rsid w:val="00871FE1"/>
    <w:rsid w:val="00872787"/>
    <w:rsid w:val="00875122"/>
    <w:rsid w:val="00876D88"/>
    <w:rsid w:val="00886195"/>
    <w:rsid w:val="00890273"/>
    <w:rsid w:val="00892750"/>
    <w:rsid w:val="008928EA"/>
    <w:rsid w:val="00895469"/>
    <w:rsid w:val="008A5E84"/>
    <w:rsid w:val="008A7EF7"/>
    <w:rsid w:val="008B5981"/>
    <w:rsid w:val="008B7768"/>
    <w:rsid w:val="008C3446"/>
    <w:rsid w:val="008D0B99"/>
    <w:rsid w:val="008D7A6C"/>
    <w:rsid w:val="008E3057"/>
    <w:rsid w:val="008F06AD"/>
    <w:rsid w:val="008F1A69"/>
    <w:rsid w:val="008F1E37"/>
    <w:rsid w:val="008F689C"/>
    <w:rsid w:val="0090103E"/>
    <w:rsid w:val="009063E5"/>
    <w:rsid w:val="00906EE8"/>
    <w:rsid w:val="00913677"/>
    <w:rsid w:val="0091520A"/>
    <w:rsid w:val="00917148"/>
    <w:rsid w:val="00940CE2"/>
    <w:rsid w:val="00942C06"/>
    <w:rsid w:val="0095590E"/>
    <w:rsid w:val="00962A25"/>
    <w:rsid w:val="00964C02"/>
    <w:rsid w:val="00973052"/>
    <w:rsid w:val="00975F62"/>
    <w:rsid w:val="009805C2"/>
    <w:rsid w:val="0098106F"/>
    <w:rsid w:val="00983F18"/>
    <w:rsid w:val="00986410"/>
    <w:rsid w:val="00990D92"/>
    <w:rsid w:val="00993D2B"/>
    <w:rsid w:val="00997C90"/>
    <w:rsid w:val="009A3CBC"/>
    <w:rsid w:val="009A4733"/>
    <w:rsid w:val="009A7BA7"/>
    <w:rsid w:val="009B103E"/>
    <w:rsid w:val="009B2C62"/>
    <w:rsid w:val="009B3DCB"/>
    <w:rsid w:val="009B44F8"/>
    <w:rsid w:val="009B6A30"/>
    <w:rsid w:val="009C006D"/>
    <w:rsid w:val="009C3389"/>
    <w:rsid w:val="009D3228"/>
    <w:rsid w:val="009E442F"/>
    <w:rsid w:val="009F21D9"/>
    <w:rsid w:val="009F31AB"/>
    <w:rsid w:val="009F3B99"/>
    <w:rsid w:val="00A07096"/>
    <w:rsid w:val="00A10593"/>
    <w:rsid w:val="00A12FFF"/>
    <w:rsid w:val="00A14D9D"/>
    <w:rsid w:val="00A21074"/>
    <w:rsid w:val="00A21FFF"/>
    <w:rsid w:val="00A26D4C"/>
    <w:rsid w:val="00A27983"/>
    <w:rsid w:val="00A40819"/>
    <w:rsid w:val="00A4127A"/>
    <w:rsid w:val="00A4638D"/>
    <w:rsid w:val="00A46648"/>
    <w:rsid w:val="00A51CFE"/>
    <w:rsid w:val="00A52C6A"/>
    <w:rsid w:val="00A52CCA"/>
    <w:rsid w:val="00A54249"/>
    <w:rsid w:val="00A55656"/>
    <w:rsid w:val="00A55EC5"/>
    <w:rsid w:val="00A5669C"/>
    <w:rsid w:val="00A637FE"/>
    <w:rsid w:val="00A63A10"/>
    <w:rsid w:val="00A72C45"/>
    <w:rsid w:val="00A744AB"/>
    <w:rsid w:val="00A81930"/>
    <w:rsid w:val="00A8316C"/>
    <w:rsid w:val="00A833E2"/>
    <w:rsid w:val="00A904F3"/>
    <w:rsid w:val="00A91E7C"/>
    <w:rsid w:val="00A93674"/>
    <w:rsid w:val="00A96B5B"/>
    <w:rsid w:val="00A97B82"/>
    <w:rsid w:val="00A97DEC"/>
    <w:rsid w:val="00AA3981"/>
    <w:rsid w:val="00AA6AF1"/>
    <w:rsid w:val="00AA6BAE"/>
    <w:rsid w:val="00AB067B"/>
    <w:rsid w:val="00AB3729"/>
    <w:rsid w:val="00AB6815"/>
    <w:rsid w:val="00AC4A9D"/>
    <w:rsid w:val="00AC7C42"/>
    <w:rsid w:val="00AD64F2"/>
    <w:rsid w:val="00AE5F0E"/>
    <w:rsid w:val="00AF1739"/>
    <w:rsid w:val="00AF20B5"/>
    <w:rsid w:val="00AF6444"/>
    <w:rsid w:val="00B04B17"/>
    <w:rsid w:val="00B057F7"/>
    <w:rsid w:val="00B141E2"/>
    <w:rsid w:val="00B24A95"/>
    <w:rsid w:val="00B2711D"/>
    <w:rsid w:val="00B31DCD"/>
    <w:rsid w:val="00B33B94"/>
    <w:rsid w:val="00B362B9"/>
    <w:rsid w:val="00B41F10"/>
    <w:rsid w:val="00B42D08"/>
    <w:rsid w:val="00B45D95"/>
    <w:rsid w:val="00B4608E"/>
    <w:rsid w:val="00B46396"/>
    <w:rsid w:val="00B50944"/>
    <w:rsid w:val="00B525FB"/>
    <w:rsid w:val="00B60A3E"/>
    <w:rsid w:val="00B65112"/>
    <w:rsid w:val="00B67086"/>
    <w:rsid w:val="00B71544"/>
    <w:rsid w:val="00B74DDF"/>
    <w:rsid w:val="00B7562A"/>
    <w:rsid w:val="00B77865"/>
    <w:rsid w:val="00B85434"/>
    <w:rsid w:val="00B858C6"/>
    <w:rsid w:val="00B86F3E"/>
    <w:rsid w:val="00B9555C"/>
    <w:rsid w:val="00B97825"/>
    <w:rsid w:val="00BA0790"/>
    <w:rsid w:val="00BA45D2"/>
    <w:rsid w:val="00BA5CBF"/>
    <w:rsid w:val="00BA74AF"/>
    <w:rsid w:val="00BA78B1"/>
    <w:rsid w:val="00BB34FC"/>
    <w:rsid w:val="00BB5713"/>
    <w:rsid w:val="00BC7CCC"/>
    <w:rsid w:val="00BD06E7"/>
    <w:rsid w:val="00BD3DA0"/>
    <w:rsid w:val="00BE02A6"/>
    <w:rsid w:val="00BE281B"/>
    <w:rsid w:val="00BE5C4B"/>
    <w:rsid w:val="00BE63CF"/>
    <w:rsid w:val="00BF0225"/>
    <w:rsid w:val="00BF0F9C"/>
    <w:rsid w:val="00BF599E"/>
    <w:rsid w:val="00BF6B37"/>
    <w:rsid w:val="00C02898"/>
    <w:rsid w:val="00C06739"/>
    <w:rsid w:val="00C100FA"/>
    <w:rsid w:val="00C10D40"/>
    <w:rsid w:val="00C15AEB"/>
    <w:rsid w:val="00C15D97"/>
    <w:rsid w:val="00C43A8F"/>
    <w:rsid w:val="00C52AAF"/>
    <w:rsid w:val="00C56332"/>
    <w:rsid w:val="00C664BD"/>
    <w:rsid w:val="00C744B5"/>
    <w:rsid w:val="00C75162"/>
    <w:rsid w:val="00C7587D"/>
    <w:rsid w:val="00C85C28"/>
    <w:rsid w:val="00CB38B4"/>
    <w:rsid w:val="00CB3DBD"/>
    <w:rsid w:val="00CC2E60"/>
    <w:rsid w:val="00CC7363"/>
    <w:rsid w:val="00CD0513"/>
    <w:rsid w:val="00CD3475"/>
    <w:rsid w:val="00CD4D89"/>
    <w:rsid w:val="00CD6AD7"/>
    <w:rsid w:val="00CD6B52"/>
    <w:rsid w:val="00CF5D05"/>
    <w:rsid w:val="00D05F4F"/>
    <w:rsid w:val="00D073E2"/>
    <w:rsid w:val="00D124FC"/>
    <w:rsid w:val="00D1398F"/>
    <w:rsid w:val="00D17130"/>
    <w:rsid w:val="00D17A1D"/>
    <w:rsid w:val="00D2238A"/>
    <w:rsid w:val="00D22821"/>
    <w:rsid w:val="00D24DC3"/>
    <w:rsid w:val="00D27FE5"/>
    <w:rsid w:val="00D369DE"/>
    <w:rsid w:val="00D36F6F"/>
    <w:rsid w:val="00D37B42"/>
    <w:rsid w:val="00D41D95"/>
    <w:rsid w:val="00D45E21"/>
    <w:rsid w:val="00D52175"/>
    <w:rsid w:val="00D61D6E"/>
    <w:rsid w:val="00D67C86"/>
    <w:rsid w:val="00D67F03"/>
    <w:rsid w:val="00D7094A"/>
    <w:rsid w:val="00D73F35"/>
    <w:rsid w:val="00D7759B"/>
    <w:rsid w:val="00D837C5"/>
    <w:rsid w:val="00D91211"/>
    <w:rsid w:val="00D91794"/>
    <w:rsid w:val="00D93291"/>
    <w:rsid w:val="00D967CE"/>
    <w:rsid w:val="00D979B5"/>
    <w:rsid w:val="00D97C33"/>
    <w:rsid w:val="00DA3016"/>
    <w:rsid w:val="00DA7B5D"/>
    <w:rsid w:val="00DB0A49"/>
    <w:rsid w:val="00DB1762"/>
    <w:rsid w:val="00DC109E"/>
    <w:rsid w:val="00DD3EAF"/>
    <w:rsid w:val="00DD7ED6"/>
    <w:rsid w:val="00DE06AC"/>
    <w:rsid w:val="00DE0FD3"/>
    <w:rsid w:val="00DE4599"/>
    <w:rsid w:val="00DE587B"/>
    <w:rsid w:val="00DF559B"/>
    <w:rsid w:val="00DF64C1"/>
    <w:rsid w:val="00DF7293"/>
    <w:rsid w:val="00E00EA6"/>
    <w:rsid w:val="00E04B04"/>
    <w:rsid w:val="00E06190"/>
    <w:rsid w:val="00E10644"/>
    <w:rsid w:val="00E114FF"/>
    <w:rsid w:val="00E14319"/>
    <w:rsid w:val="00E15F32"/>
    <w:rsid w:val="00E32659"/>
    <w:rsid w:val="00E329C3"/>
    <w:rsid w:val="00E32DF5"/>
    <w:rsid w:val="00E45468"/>
    <w:rsid w:val="00E52C0E"/>
    <w:rsid w:val="00E64435"/>
    <w:rsid w:val="00E67EC1"/>
    <w:rsid w:val="00E73D7D"/>
    <w:rsid w:val="00E830D8"/>
    <w:rsid w:val="00E911F7"/>
    <w:rsid w:val="00E93E4B"/>
    <w:rsid w:val="00E960A3"/>
    <w:rsid w:val="00E9680E"/>
    <w:rsid w:val="00E96C0E"/>
    <w:rsid w:val="00EA79C1"/>
    <w:rsid w:val="00EB487B"/>
    <w:rsid w:val="00EB49CD"/>
    <w:rsid w:val="00EB7133"/>
    <w:rsid w:val="00EC049D"/>
    <w:rsid w:val="00EC1C34"/>
    <w:rsid w:val="00EC23C0"/>
    <w:rsid w:val="00EC3B98"/>
    <w:rsid w:val="00ED22B2"/>
    <w:rsid w:val="00ED26F6"/>
    <w:rsid w:val="00EE0B82"/>
    <w:rsid w:val="00EE4988"/>
    <w:rsid w:val="00EE75EC"/>
    <w:rsid w:val="00EF1938"/>
    <w:rsid w:val="00F025FA"/>
    <w:rsid w:val="00F030E9"/>
    <w:rsid w:val="00F07209"/>
    <w:rsid w:val="00F078F0"/>
    <w:rsid w:val="00F116BE"/>
    <w:rsid w:val="00F11973"/>
    <w:rsid w:val="00F20E62"/>
    <w:rsid w:val="00F30F88"/>
    <w:rsid w:val="00F325F1"/>
    <w:rsid w:val="00F329D4"/>
    <w:rsid w:val="00F54AF1"/>
    <w:rsid w:val="00F57BBC"/>
    <w:rsid w:val="00F61042"/>
    <w:rsid w:val="00F650AD"/>
    <w:rsid w:val="00F767AE"/>
    <w:rsid w:val="00F77353"/>
    <w:rsid w:val="00F82662"/>
    <w:rsid w:val="00F8286D"/>
    <w:rsid w:val="00F83C80"/>
    <w:rsid w:val="00F85D22"/>
    <w:rsid w:val="00F90F95"/>
    <w:rsid w:val="00F9202A"/>
    <w:rsid w:val="00F936D2"/>
    <w:rsid w:val="00FA1574"/>
    <w:rsid w:val="00FA304F"/>
    <w:rsid w:val="00FA4E70"/>
    <w:rsid w:val="00FA67B5"/>
    <w:rsid w:val="00FB0985"/>
    <w:rsid w:val="00FC5D83"/>
    <w:rsid w:val="00FD1100"/>
    <w:rsid w:val="00FD4E76"/>
    <w:rsid w:val="00FD560B"/>
    <w:rsid w:val="00FE792A"/>
    <w:rsid w:val="069D60EF"/>
    <w:rsid w:val="07867468"/>
    <w:rsid w:val="094164B5"/>
    <w:rsid w:val="0B9B4095"/>
    <w:rsid w:val="1174E063"/>
    <w:rsid w:val="18072AF1"/>
    <w:rsid w:val="1B30A31E"/>
    <w:rsid w:val="1EF5F62E"/>
    <w:rsid w:val="253F7324"/>
    <w:rsid w:val="2F39B0C4"/>
    <w:rsid w:val="31B6BCFE"/>
    <w:rsid w:val="387CF878"/>
    <w:rsid w:val="3A99936A"/>
    <w:rsid w:val="46F28432"/>
    <w:rsid w:val="4F80A149"/>
    <w:rsid w:val="526DF88C"/>
    <w:rsid w:val="563B2CA6"/>
    <w:rsid w:val="58FD1320"/>
    <w:rsid w:val="5FFD2F45"/>
    <w:rsid w:val="68B47CD6"/>
    <w:rsid w:val="6AC32BE7"/>
    <w:rsid w:val="6DA969FC"/>
    <w:rsid w:val="70739462"/>
    <w:rsid w:val="78A5E9BA"/>
    <w:rsid w:val="78E3DB2F"/>
    <w:rsid w:val="79CCC3B7"/>
    <w:rsid w:val="7E294A8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yellow"/>
    </o:shapedefaults>
    <o:shapelayout v:ext="edit">
      <o:idmap v:ext="edit" data="2"/>
    </o:shapelayout>
  </w:shapeDefaults>
  <w:decimalSymbol w:val=","/>
  <w:listSeparator w:val=";"/>
  <w14:docId w14:val="3AA13B1A"/>
  <w14:defaultImageDpi w14:val="300"/>
  <w15:docId w15:val="{EA641EA1-9198-460A-853A-950E1DF5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E62"/>
    <w:pPr>
      <w:spacing w:before="140" w:after="140"/>
      <w:jc w:val="both"/>
    </w:pPr>
    <w:rPr>
      <w:rFonts w:ascii="Calibri" w:hAnsi="Calibri"/>
      <w:sz w:val="22"/>
      <w:szCs w:val="24"/>
      <w:lang w:eastAsia="fr-FR"/>
    </w:rPr>
  </w:style>
  <w:style w:type="paragraph" w:styleId="berschrift1">
    <w:name w:val="heading 1"/>
    <w:aliases w:val="Lev 1"/>
    <w:basedOn w:val="Standard"/>
    <w:next w:val="Standard"/>
    <w:autoRedefine/>
    <w:qFormat/>
    <w:rsid w:val="00906EE8"/>
    <w:pPr>
      <w:keepNext/>
      <w:spacing w:before="120" w:after="120"/>
      <w:outlineLvl w:val="0"/>
    </w:pPr>
    <w:rPr>
      <w:rFonts w:ascii="Arial" w:hAnsi="Arial" w:cs="Arial"/>
      <w:b/>
      <w:bCs/>
      <w:kern w:val="32"/>
      <w:sz w:val="32"/>
      <w:szCs w:val="32"/>
      <w:lang w:val="en-GB"/>
    </w:rPr>
  </w:style>
  <w:style w:type="paragraph" w:styleId="berschrift2">
    <w:name w:val="heading 2"/>
    <w:aliases w:val="Lev 2,R Rigg 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autoRedefine/>
    <w:qFormat/>
    <w:rsid w:val="00004844"/>
    <w:pPr>
      <w:keepNext/>
      <w:spacing w:before="60" w:after="60"/>
      <w:ind w:left="712" w:hanging="360"/>
      <w:outlineLvl w:val="2"/>
    </w:pPr>
    <w:rPr>
      <w:rFonts w:cs="Arial"/>
      <w:b/>
      <w:bCs/>
      <w:szCs w:val="20"/>
      <w:lang w:val="de-DE"/>
    </w:rPr>
  </w:style>
  <w:style w:type="paragraph" w:styleId="berschrift4">
    <w:name w:val="heading 4"/>
    <w:basedOn w:val="Standard"/>
    <w:next w:val="Standard"/>
    <w:qFormat/>
    <w:pPr>
      <w:keepNext/>
      <w:outlineLvl w:val="3"/>
    </w:pPr>
    <w:rPr>
      <w:rFonts w:ascii="Arial" w:hAnsi="Arial" w:cs="Arial"/>
      <w:b/>
      <w:bCs/>
      <w:color w:val="FFFFFF"/>
      <w:sz w:val="28"/>
      <w:szCs w:val="20"/>
      <w:lang w:val="en-GB"/>
    </w:rPr>
  </w:style>
  <w:style w:type="paragraph" w:styleId="berschrift5">
    <w:name w:val="heading 5"/>
    <w:basedOn w:val="Standard"/>
    <w:next w:val="Standard"/>
    <w:qFormat/>
    <w:pPr>
      <w:keepNext/>
      <w:jc w:val="center"/>
      <w:outlineLvl w:val="4"/>
    </w:pPr>
    <w:rPr>
      <w:rFonts w:ascii="Arial" w:hAnsi="Arial" w:cs="Arial"/>
      <w:b/>
      <w:bCs/>
      <w:color w:val="FFFFFF"/>
      <w:sz w:val="28"/>
      <w:szCs w:val="20"/>
      <w:lang w:val="en-GB"/>
    </w:rPr>
  </w:style>
  <w:style w:type="paragraph" w:styleId="berschrift6">
    <w:name w:val="heading 6"/>
    <w:basedOn w:val="Standard"/>
    <w:next w:val="Standard"/>
    <w:qFormat/>
    <w:pPr>
      <w:keepNext/>
      <w:jc w:val="center"/>
      <w:outlineLvl w:val="5"/>
    </w:pPr>
    <w:rPr>
      <w:rFonts w:ascii="Arial" w:hAnsi="Arial" w:cs="Arial"/>
      <w:b/>
      <w:bCs/>
      <w:sz w:val="28"/>
      <w:szCs w:val="20"/>
      <w:lang w:val="de-DE"/>
    </w:rPr>
  </w:style>
  <w:style w:type="paragraph" w:styleId="berschrift7">
    <w:name w:val="heading 7"/>
    <w:basedOn w:val="Standard"/>
    <w:next w:val="Standard"/>
    <w:qFormat/>
    <w:pPr>
      <w:keepNext/>
      <w:autoSpaceDE w:val="0"/>
      <w:autoSpaceDN w:val="0"/>
      <w:adjustRightInd w:val="0"/>
      <w:spacing w:before="120" w:after="120"/>
      <w:outlineLvl w:val="6"/>
    </w:pPr>
    <w:rPr>
      <w:rFonts w:ascii="Arial" w:hAnsi="Arial" w:cs="Arial"/>
      <w:b/>
      <w:bCs/>
      <w:i/>
      <w:iCs/>
      <w:sz w:val="20"/>
      <w:lang w:val="en-GB"/>
    </w:rPr>
  </w:style>
  <w:style w:type="paragraph" w:styleId="berschrift8">
    <w:name w:val="heading 8"/>
    <w:basedOn w:val="Standard"/>
    <w:next w:val="Standard"/>
    <w:qFormat/>
    <w:pPr>
      <w:keepNext/>
      <w:spacing w:before="120" w:after="120"/>
      <w:outlineLvl w:val="7"/>
    </w:pPr>
    <w:rPr>
      <w:rFonts w:ascii="Arial" w:hAnsi="Arial" w:cs="Arial"/>
      <w:b/>
      <w:bCs/>
      <w:i/>
      <w:iCs/>
      <w:sz w:val="20"/>
      <w:lang w:val="en-GB"/>
    </w:rPr>
  </w:style>
  <w:style w:type="paragraph" w:styleId="berschrift9">
    <w:name w:val="heading 9"/>
    <w:basedOn w:val="Standard"/>
    <w:next w:val="Standard"/>
    <w:qFormat/>
    <w:pPr>
      <w:keepNext/>
      <w:ind w:left="360"/>
      <w:outlineLvl w:val="8"/>
    </w:pPr>
    <w:rPr>
      <w:rFonts w:ascii="Arial" w:hAnsi="Arial" w:cs="Arial"/>
      <w:b/>
      <w:bCs/>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Textkrper">
    <w:name w:val="Body Text"/>
    <w:basedOn w:val="Standard"/>
    <w:link w:val="TextkrperZchn"/>
    <w:semiHidden/>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paragraph" w:styleId="Textkrper-Zeileneinzug">
    <w:name w:val="Body Text Indent"/>
    <w:basedOn w:val="Standard"/>
    <w:semiHidden/>
    <w:pPr>
      <w:autoSpaceDE w:val="0"/>
      <w:autoSpaceDN w:val="0"/>
      <w:adjustRightInd w:val="0"/>
      <w:ind w:firstLine="708"/>
    </w:pPr>
    <w:rPr>
      <w:lang w:val="en-GB"/>
    </w:rPr>
  </w:style>
  <w:style w:type="character" w:styleId="Hyperlink">
    <w:name w:val="Hyperlink"/>
    <w:uiPriority w:val="99"/>
    <w:rPr>
      <w:color w:val="0000FF"/>
      <w:u w:val="single"/>
    </w:rPr>
  </w:style>
  <w:style w:type="paragraph" w:customStyle="1" w:styleId="BalloonText1">
    <w:name w:val="Balloon Text1"/>
    <w:basedOn w:val="Standard"/>
    <w:semiHidden/>
    <w:rPr>
      <w:rFonts w:ascii="Tahoma" w:hAnsi="Tahoma" w:cs="Tahoma"/>
      <w:sz w:val="16"/>
      <w:szCs w:val="16"/>
    </w:rPr>
  </w:style>
  <w:style w:type="paragraph" w:styleId="Fuzeile">
    <w:name w:val="footer"/>
    <w:basedOn w:val="Standard"/>
    <w:pPr>
      <w:tabs>
        <w:tab w:val="center" w:pos="4153"/>
        <w:tab w:val="right" w:pos="8306"/>
      </w:tabs>
    </w:pPr>
  </w:style>
  <w:style w:type="character" w:styleId="Seitenzahl">
    <w:name w:val="page number"/>
    <w:basedOn w:val="Absatz-Standardschriftart"/>
    <w:semiHidden/>
  </w:style>
  <w:style w:type="paragraph" w:styleId="Textkrper2">
    <w:name w:val="Body Text 2"/>
    <w:basedOn w:val="Standard"/>
    <w:semiHidden/>
    <w:pPr>
      <w:autoSpaceDE w:val="0"/>
      <w:autoSpaceDN w:val="0"/>
      <w:adjustRightInd w:val="0"/>
    </w:pPr>
    <w:rPr>
      <w:rFonts w:ascii="Arial" w:hAnsi="Arial" w:cs="Arial"/>
      <w:sz w:val="20"/>
      <w:lang w:val="en-GB"/>
    </w:rPr>
  </w:style>
  <w:style w:type="paragraph" w:styleId="Textkrper3">
    <w:name w:val="Body Text 3"/>
    <w:basedOn w:val="Standard"/>
    <w:semiHidden/>
    <w:rPr>
      <w:rFonts w:ascii="Arial" w:hAnsi="Arial" w:cs="Arial"/>
      <w:b/>
      <w:bCs/>
      <w:lang w:val="en-GB"/>
    </w:rPr>
  </w:style>
  <w:style w:type="paragraph" w:styleId="Textkrper-Einzug2">
    <w:name w:val="Body Text Indent 2"/>
    <w:basedOn w:val="Standard"/>
    <w:semiHidden/>
    <w:pPr>
      <w:autoSpaceDE w:val="0"/>
      <w:autoSpaceDN w:val="0"/>
      <w:adjustRightInd w:val="0"/>
      <w:ind w:firstLine="708"/>
    </w:pPr>
    <w:rPr>
      <w:rFonts w:ascii="Arial" w:hAnsi="Arial" w:cs="Arial"/>
      <w:sz w:val="20"/>
      <w:lang w:val="en-GB"/>
    </w:rPr>
  </w:style>
  <w:style w:type="character" w:styleId="BesuchterLink">
    <w:name w:val="FollowedHyperlink"/>
    <w:semiHidden/>
    <w:rPr>
      <w:color w:val="800080"/>
      <w:u w:val="single"/>
    </w:rPr>
  </w:style>
  <w:style w:type="paragraph" w:styleId="Sprechblasentext">
    <w:name w:val="Balloon Text"/>
    <w:basedOn w:val="Standard"/>
    <w:semiHidden/>
    <w:rPr>
      <w:rFonts w:ascii="Tahoma" w:hAnsi="Tahoma" w:cs="Tahoma"/>
      <w:sz w:val="16"/>
      <w:szCs w:val="16"/>
    </w:rPr>
  </w:style>
  <w:style w:type="paragraph" w:styleId="NurText">
    <w:name w:val="Plain Text"/>
    <w:basedOn w:val="Standard"/>
    <w:semiHidden/>
    <w:pPr>
      <w:tabs>
        <w:tab w:val="left" w:pos="284"/>
        <w:tab w:val="left" w:pos="567"/>
        <w:tab w:val="left" w:pos="851"/>
        <w:tab w:val="left" w:pos="1152"/>
        <w:tab w:val="left" w:pos="1440"/>
        <w:tab w:val="left" w:pos="1701"/>
        <w:tab w:val="left" w:pos="4896"/>
      </w:tabs>
      <w:ind w:right="4"/>
    </w:pPr>
    <w:rPr>
      <w:rFonts w:ascii="Courier New" w:hAnsi="Courier New" w:cs="Courier New"/>
      <w:sz w:val="20"/>
      <w:szCs w:val="20"/>
      <w:lang w:val="en-US"/>
    </w:rPr>
  </w:style>
  <w:style w:type="paragraph" w:styleId="Textkrper-Einzug3">
    <w:name w:val="Body Text Indent 3"/>
    <w:basedOn w:val="Standard"/>
    <w:semiHidden/>
    <w:pPr>
      <w:spacing w:before="120" w:after="120"/>
      <w:ind w:left="720"/>
    </w:pPr>
    <w:rPr>
      <w:rFonts w:ascii="Arial" w:hAnsi="Arial" w:cs="Arial"/>
      <w:sz w:val="20"/>
      <w:lang w:val="en-GB"/>
    </w:rPr>
  </w:style>
  <w:style w:type="paragraph" w:styleId="Beschriftung">
    <w:name w:val="caption"/>
    <w:basedOn w:val="Standard"/>
    <w:next w:val="Standard"/>
    <w:qFormat/>
    <w:pPr>
      <w:spacing w:before="120" w:after="120"/>
    </w:pPr>
    <w:rPr>
      <w:rFonts w:ascii="Arial" w:hAnsi="Arial" w:cs="Arial"/>
      <w:b/>
      <w:bCs/>
      <w:sz w:val="20"/>
    </w:rPr>
  </w:style>
  <w:style w:type="paragraph" w:customStyle="1" w:styleId="font5">
    <w:name w:val="font5"/>
    <w:basedOn w:val="Standard"/>
    <w:pPr>
      <w:spacing w:before="100" w:beforeAutospacing="1" w:after="100" w:afterAutospacing="1"/>
    </w:pPr>
    <w:rPr>
      <w:rFonts w:ascii="Tahoma" w:hAnsi="Tahoma" w:cs="Tahoma"/>
      <w:color w:val="000000"/>
      <w:sz w:val="16"/>
      <w:szCs w:val="16"/>
    </w:rPr>
  </w:style>
  <w:style w:type="paragraph" w:customStyle="1" w:styleId="font6">
    <w:name w:val="font6"/>
    <w:basedOn w:val="Standard"/>
    <w:pPr>
      <w:spacing w:before="100" w:beforeAutospacing="1" w:after="100" w:afterAutospacing="1"/>
    </w:pPr>
    <w:rPr>
      <w:rFonts w:ascii="Tahoma" w:hAnsi="Tahoma" w:cs="Tahoma"/>
      <w:b/>
      <w:bCs/>
      <w:color w:val="000000"/>
      <w:sz w:val="16"/>
      <w:szCs w:val="16"/>
    </w:rPr>
  </w:style>
  <w:style w:type="paragraph" w:customStyle="1" w:styleId="font7">
    <w:name w:val="font7"/>
    <w:basedOn w:val="Standard"/>
    <w:pPr>
      <w:spacing w:before="100" w:beforeAutospacing="1" w:after="100" w:afterAutospacing="1"/>
    </w:pPr>
    <w:rPr>
      <w:rFonts w:ascii="Tahoma" w:hAnsi="Tahoma" w:cs="Tahoma"/>
      <w:color w:val="000000"/>
      <w:sz w:val="20"/>
      <w:szCs w:val="20"/>
    </w:rPr>
  </w:style>
  <w:style w:type="paragraph" w:customStyle="1" w:styleId="font8">
    <w:name w:val="font8"/>
    <w:basedOn w:val="Standard"/>
    <w:pPr>
      <w:spacing w:before="100" w:beforeAutospacing="1" w:after="100" w:afterAutospacing="1"/>
    </w:pPr>
    <w:rPr>
      <w:rFonts w:ascii="Tahoma" w:hAnsi="Tahoma" w:cs="Tahoma"/>
      <w:b/>
      <w:bCs/>
      <w:color w:val="000000"/>
      <w:sz w:val="20"/>
      <w:szCs w:val="20"/>
    </w:rPr>
  </w:style>
  <w:style w:type="paragraph" w:customStyle="1" w:styleId="xl25">
    <w:name w:val="xl25"/>
    <w:basedOn w:val="Standard"/>
    <w:pPr>
      <w:spacing w:before="100" w:beforeAutospacing="1" w:after="100" w:afterAutospacing="1"/>
    </w:pPr>
    <w:rPr>
      <w:rFonts w:ascii="Arial" w:hAnsi="Arial" w:cs="Arial"/>
      <w:sz w:val="16"/>
      <w:szCs w:val="16"/>
    </w:rPr>
  </w:style>
  <w:style w:type="paragraph" w:customStyle="1" w:styleId="xl26">
    <w:name w:val="xl26"/>
    <w:basedOn w:val="Standard"/>
    <w:pPr>
      <w:pBdr>
        <w:top w:val="single" w:sz="8" w:space="0" w:color="auto"/>
        <w:left w:val="single" w:sz="8" w:space="0" w:color="auto"/>
      </w:pBdr>
      <w:spacing w:before="100" w:beforeAutospacing="1" w:after="100" w:afterAutospacing="1"/>
    </w:pPr>
    <w:rPr>
      <w:rFonts w:ascii="Arial" w:hAnsi="Arial" w:cs="Arial"/>
      <w:b/>
      <w:bCs/>
      <w:sz w:val="16"/>
      <w:szCs w:val="16"/>
    </w:rPr>
  </w:style>
  <w:style w:type="paragraph" w:customStyle="1" w:styleId="xl27">
    <w:name w:val="xl27"/>
    <w:basedOn w:val="Standard"/>
    <w:pPr>
      <w:pBdr>
        <w:left w:val="single" w:sz="8" w:space="0" w:color="auto"/>
      </w:pBdr>
      <w:spacing w:before="100" w:beforeAutospacing="1" w:after="100" w:afterAutospacing="1"/>
    </w:pPr>
    <w:rPr>
      <w:rFonts w:ascii="Arial" w:hAnsi="Arial" w:cs="Arial"/>
      <w:sz w:val="16"/>
      <w:szCs w:val="16"/>
    </w:rPr>
  </w:style>
  <w:style w:type="paragraph" w:customStyle="1" w:styleId="xl28">
    <w:name w:val="xl28"/>
    <w:basedOn w:val="Standar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29">
    <w:name w:val="xl29"/>
    <w:basedOn w:val="Standar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30">
    <w:name w:val="xl30"/>
    <w:basedOn w:val="Standard"/>
    <w:pPr>
      <w:pBdr>
        <w:left w:val="single" w:sz="8" w:space="0" w:color="auto"/>
      </w:pBdr>
      <w:spacing w:before="100" w:beforeAutospacing="1" w:after="100" w:afterAutospacing="1"/>
    </w:pPr>
    <w:rPr>
      <w:rFonts w:ascii="Arial" w:hAnsi="Arial" w:cs="Arial"/>
      <w:b/>
      <w:bCs/>
      <w:sz w:val="16"/>
      <w:szCs w:val="16"/>
    </w:rPr>
  </w:style>
  <w:style w:type="paragraph" w:customStyle="1" w:styleId="xl31">
    <w:name w:val="xl31"/>
    <w:basedOn w:val="Standard"/>
    <w:pPr>
      <w:pBdr>
        <w:top w:val="single" w:sz="8" w:space="0" w:color="auto"/>
        <w:left w:val="single" w:sz="8" w:space="0" w:color="auto"/>
        <w:bottom w:val="single" w:sz="8" w:space="0" w:color="auto"/>
      </w:pBdr>
      <w:shd w:val="clear" w:color="auto" w:fill="C0C0C0"/>
      <w:spacing w:before="100" w:beforeAutospacing="1" w:after="100" w:afterAutospacing="1"/>
      <w:textAlignment w:val="center"/>
    </w:pPr>
    <w:rPr>
      <w:rFonts w:ascii="Arial" w:hAnsi="Arial" w:cs="Arial"/>
      <w:b/>
      <w:bCs/>
      <w:sz w:val="16"/>
      <w:szCs w:val="16"/>
    </w:rPr>
  </w:style>
  <w:style w:type="paragraph" w:customStyle="1" w:styleId="xl32">
    <w:name w:val="xl32"/>
    <w:basedOn w:val="Standard"/>
    <w:pPr>
      <w:pBdr>
        <w:top w:val="single" w:sz="8" w:space="0" w:color="auto"/>
        <w:left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3">
    <w:name w:val="xl33"/>
    <w:basedOn w:val="Standard"/>
    <w:pPr>
      <w:pBdr>
        <w:top w:val="single" w:sz="8" w:space="0" w:color="auto"/>
        <w:bottom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4">
    <w:name w:val="xl34"/>
    <w:basedOn w:val="Standard"/>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35">
    <w:name w:val="xl35"/>
    <w:basedOn w:val="Standard"/>
    <w:pPr>
      <w:pBdr>
        <w:top w:val="single" w:sz="8" w:space="0" w:color="auto"/>
        <w:left w:val="single" w:sz="8" w:space="0" w:color="auto"/>
      </w:pBdr>
      <w:spacing w:before="100" w:beforeAutospacing="1" w:after="100" w:afterAutospacing="1"/>
      <w:jc w:val="center"/>
    </w:pPr>
    <w:rPr>
      <w:rFonts w:ascii="Arial" w:hAnsi="Arial" w:cs="Arial"/>
      <w:b/>
      <w:bCs/>
      <w:sz w:val="16"/>
      <w:szCs w:val="16"/>
    </w:rPr>
  </w:style>
  <w:style w:type="paragraph" w:customStyle="1" w:styleId="xl36">
    <w:name w:val="xl36"/>
    <w:basedOn w:val="Standard"/>
    <w:pPr>
      <w:pBdr>
        <w:top w:val="single" w:sz="8" w:space="0" w:color="auto"/>
      </w:pBdr>
      <w:spacing w:before="100" w:beforeAutospacing="1" w:after="100" w:afterAutospacing="1"/>
      <w:jc w:val="center"/>
    </w:pPr>
    <w:rPr>
      <w:rFonts w:ascii="Arial" w:hAnsi="Arial" w:cs="Arial"/>
      <w:b/>
      <w:bCs/>
      <w:sz w:val="16"/>
      <w:szCs w:val="16"/>
    </w:rPr>
  </w:style>
  <w:style w:type="paragraph" w:customStyle="1" w:styleId="xl37">
    <w:name w:val="xl37"/>
    <w:basedOn w:val="Standard"/>
    <w:pPr>
      <w:spacing w:before="100" w:beforeAutospacing="1" w:after="100" w:afterAutospacing="1"/>
    </w:pPr>
    <w:rPr>
      <w:rFonts w:ascii="Arial" w:hAnsi="Arial" w:cs="Arial"/>
      <w:sz w:val="16"/>
      <w:szCs w:val="16"/>
    </w:rPr>
  </w:style>
  <w:style w:type="paragraph" w:customStyle="1" w:styleId="xl38">
    <w:name w:val="xl38"/>
    <w:basedOn w:val="Standard"/>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39">
    <w:name w:val="xl39"/>
    <w:basedOn w:val="Standard"/>
    <w:pPr>
      <w:pBdr>
        <w:left w:val="single" w:sz="8" w:space="0" w:color="auto"/>
      </w:pBdr>
      <w:spacing w:before="100" w:beforeAutospacing="1" w:after="100" w:afterAutospacing="1"/>
      <w:jc w:val="center"/>
    </w:pPr>
    <w:rPr>
      <w:rFonts w:ascii="Arial" w:hAnsi="Arial" w:cs="Arial"/>
      <w:sz w:val="16"/>
      <w:szCs w:val="16"/>
    </w:rPr>
  </w:style>
  <w:style w:type="paragraph" w:customStyle="1" w:styleId="xl40">
    <w:name w:val="xl40"/>
    <w:basedOn w:val="Standard"/>
    <w:pPr>
      <w:spacing w:before="100" w:beforeAutospacing="1" w:after="100" w:afterAutospacing="1"/>
      <w:jc w:val="center"/>
    </w:pPr>
    <w:rPr>
      <w:rFonts w:ascii="Arial" w:hAnsi="Arial" w:cs="Arial"/>
      <w:sz w:val="16"/>
      <w:szCs w:val="16"/>
    </w:rPr>
  </w:style>
  <w:style w:type="paragraph" w:customStyle="1" w:styleId="xl41">
    <w:name w:val="xl41"/>
    <w:basedOn w:val="Standard"/>
    <w:pPr>
      <w:pBdr>
        <w:right w:val="single" w:sz="8" w:space="0" w:color="auto"/>
      </w:pBdr>
      <w:spacing w:before="100" w:beforeAutospacing="1" w:after="100" w:afterAutospacing="1"/>
      <w:jc w:val="center"/>
    </w:pPr>
    <w:rPr>
      <w:rFonts w:ascii="Arial" w:hAnsi="Arial" w:cs="Arial"/>
      <w:sz w:val="16"/>
      <w:szCs w:val="16"/>
    </w:rPr>
  </w:style>
  <w:style w:type="paragraph" w:customStyle="1" w:styleId="xl42">
    <w:name w:val="xl42"/>
    <w:basedOn w:val="Standard"/>
    <w:pPr>
      <w:pBdr>
        <w:left w:val="single" w:sz="8" w:space="0" w:color="auto"/>
      </w:pBdr>
      <w:spacing w:before="100" w:beforeAutospacing="1" w:after="100" w:afterAutospacing="1"/>
      <w:jc w:val="center"/>
    </w:pPr>
    <w:rPr>
      <w:rFonts w:ascii="Arial" w:hAnsi="Arial" w:cs="Arial"/>
      <w:b/>
      <w:bCs/>
      <w:sz w:val="16"/>
      <w:szCs w:val="16"/>
    </w:rPr>
  </w:style>
  <w:style w:type="paragraph" w:customStyle="1" w:styleId="xl43">
    <w:name w:val="xl43"/>
    <w:basedOn w:val="Standard"/>
    <w:pPr>
      <w:spacing w:before="100" w:beforeAutospacing="1" w:after="100" w:afterAutospacing="1"/>
      <w:jc w:val="center"/>
    </w:pPr>
    <w:rPr>
      <w:rFonts w:ascii="Arial" w:hAnsi="Arial" w:cs="Arial"/>
      <w:b/>
      <w:bCs/>
      <w:sz w:val="16"/>
      <w:szCs w:val="16"/>
    </w:rPr>
  </w:style>
  <w:style w:type="paragraph" w:customStyle="1" w:styleId="xl44">
    <w:name w:val="xl44"/>
    <w:basedOn w:val="Standard"/>
    <w:pPr>
      <w:pBdr>
        <w:right w:val="single" w:sz="8" w:space="0" w:color="auto"/>
      </w:pBdr>
      <w:spacing w:before="100" w:beforeAutospacing="1" w:after="100" w:afterAutospacing="1"/>
      <w:jc w:val="center"/>
    </w:pPr>
    <w:rPr>
      <w:rFonts w:ascii="Arial" w:hAnsi="Arial" w:cs="Arial"/>
      <w:b/>
      <w:bCs/>
      <w:sz w:val="16"/>
      <w:szCs w:val="16"/>
    </w:rPr>
  </w:style>
  <w:style w:type="paragraph" w:customStyle="1" w:styleId="xl45">
    <w:name w:val="xl45"/>
    <w:basedOn w:val="Standard"/>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6">
    <w:name w:val="xl46"/>
    <w:basedOn w:val="Standard"/>
    <w:pPr>
      <w:pBdr>
        <w:top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47">
    <w:name w:val="xl47"/>
    <w:basedOn w:val="Standard"/>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48">
    <w:name w:val="xl48"/>
    <w:basedOn w:val="Standard"/>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49">
    <w:name w:val="xl49"/>
    <w:basedOn w:val="Standard"/>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50">
    <w:name w:val="xl50"/>
    <w:basedOn w:val="Standard"/>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rFonts w:ascii="Arial" w:hAnsi="Arial" w:cs="Arial"/>
      <w:b/>
      <w:bCs/>
      <w:sz w:val="16"/>
      <w:szCs w:val="16"/>
    </w:rPr>
  </w:style>
  <w:style w:type="paragraph" w:customStyle="1" w:styleId="xl51">
    <w:name w:val="xl51"/>
    <w:basedOn w:val="Standard"/>
    <w:pPr>
      <w:pBdr>
        <w:left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52">
    <w:name w:val="xl52"/>
    <w:basedOn w:val="Standar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3">
    <w:name w:val="xl53"/>
    <w:basedOn w:val="Standard"/>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4">
    <w:name w:val="xl54"/>
    <w:basedOn w:val="Standard"/>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55">
    <w:name w:val="xl55"/>
    <w:basedOn w:val="Standard"/>
    <w:pPr>
      <w:pBdr>
        <w:bottom w:val="single" w:sz="8" w:space="0" w:color="auto"/>
      </w:pBdr>
      <w:spacing w:before="100" w:beforeAutospacing="1" w:after="100" w:afterAutospacing="1"/>
      <w:jc w:val="center"/>
    </w:pPr>
    <w:rPr>
      <w:rFonts w:ascii="Arial" w:hAnsi="Arial" w:cs="Arial"/>
      <w:sz w:val="16"/>
      <w:szCs w:val="16"/>
    </w:rPr>
  </w:style>
  <w:style w:type="paragraph" w:customStyle="1" w:styleId="xl56">
    <w:name w:val="xl56"/>
    <w:basedOn w:val="Standard"/>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57">
    <w:name w:val="xl57"/>
    <w:basedOn w:val="Standar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8">
    <w:name w:val="xl58"/>
    <w:basedOn w:val="Standard"/>
    <w:pPr>
      <w:pBdr>
        <w:left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59">
    <w:name w:val="xl59"/>
    <w:basedOn w:val="Standar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0">
    <w:name w:val="xl60"/>
    <w:basedOn w:val="Standard"/>
    <w:pPr>
      <w:pBdr>
        <w:left w:val="single" w:sz="8" w:space="0" w:color="auto"/>
        <w:right w:val="single" w:sz="8" w:space="0" w:color="auto"/>
      </w:pBdr>
      <w:spacing w:before="100" w:beforeAutospacing="1" w:after="100" w:afterAutospacing="1"/>
    </w:pPr>
    <w:rPr>
      <w:rFonts w:ascii="Arial" w:hAnsi="Arial" w:cs="Arial"/>
      <w:b/>
      <w:bCs/>
      <w:i/>
      <w:iCs/>
      <w:sz w:val="16"/>
      <w:szCs w:val="16"/>
    </w:rPr>
  </w:style>
  <w:style w:type="paragraph" w:customStyle="1" w:styleId="xl61">
    <w:name w:val="xl61"/>
    <w:basedOn w:val="Standard"/>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i/>
      <w:iCs/>
      <w:sz w:val="16"/>
      <w:szCs w:val="16"/>
    </w:rPr>
  </w:style>
  <w:style w:type="paragraph" w:customStyle="1" w:styleId="xl62">
    <w:name w:val="xl62"/>
    <w:basedOn w:val="Standard"/>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3">
    <w:name w:val="xl63"/>
    <w:basedOn w:val="Standard"/>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textAlignment w:val="center"/>
    </w:pPr>
    <w:rPr>
      <w:rFonts w:ascii="Arial" w:hAnsi="Arial" w:cs="Arial"/>
      <w:b/>
      <w:bCs/>
      <w:i/>
      <w:iCs/>
      <w:sz w:val="16"/>
      <w:szCs w:val="16"/>
    </w:rPr>
  </w:style>
  <w:style w:type="paragraph" w:customStyle="1" w:styleId="xl64">
    <w:name w:val="xl64"/>
    <w:basedOn w:val="Standard"/>
    <w:pPr>
      <w:pBdr>
        <w:top w:val="single" w:sz="8" w:space="0" w:color="auto"/>
        <w:left w:val="single" w:sz="8" w:space="0" w:color="auto"/>
      </w:pBdr>
      <w:shd w:val="clear" w:color="auto" w:fill="C0C0C0"/>
      <w:spacing w:before="100" w:beforeAutospacing="1" w:after="100" w:afterAutospacing="1"/>
    </w:pPr>
    <w:rPr>
      <w:rFonts w:ascii="Arial" w:hAnsi="Arial" w:cs="Arial"/>
      <w:b/>
      <w:bCs/>
      <w:sz w:val="16"/>
      <w:szCs w:val="16"/>
    </w:rPr>
  </w:style>
  <w:style w:type="paragraph" w:customStyle="1" w:styleId="xl65">
    <w:name w:val="xl65"/>
    <w:basedOn w:val="Standard"/>
    <w:pPr>
      <w:pBdr>
        <w:top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66">
    <w:name w:val="xl66"/>
    <w:basedOn w:val="Standard"/>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b/>
      <w:bCs/>
      <w:sz w:val="16"/>
      <w:szCs w:val="16"/>
    </w:rPr>
  </w:style>
  <w:style w:type="paragraph" w:customStyle="1" w:styleId="xl67">
    <w:name w:val="xl67"/>
    <w:basedOn w:val="Standard"/>
    <w:pPr>
      <w:pBdr>
        <w:top w:val="single" w:sz="8" w:space="0" w:color="auto"/>
        <w:right w:val="single" w:sz="8" w:space="0" w:color="auto"/>
      </w:pBdr>
      <w:spacing w:before="100" w:beforeAutospacing="1" w:after="100" w:afterAutospacing="1"/>
    </w:pPr>
    <w:rPr>
      <w:rFonts w:ascii="Arial" w:hAnsi="Arial" w:cs="Arial"/>
      <w:sz w:val="16"/>
      <w:szCs w:val="16"/>
    </w:rPr>
  </w:style>
  <w:style w:type="paragraph" w:customStyle="1" w:styleId="xl68">
    <w:name w:val="xl68"/>
    <w:basedOn w:val="Standard"/>
    <w:pPr>
      <w:pBdr>
        <w:right w:val="single" w:sz="8" w:space="0" w:color="auto"/>
      </w:pBdr>
      <w:spacing w:before="100" w:beforeAutospacing="1" w:after="100" w:afterAutospacing="1"/>
    </w:pPr>
    <w:rPr>
      <w:rFonts w:ascii="Arial" w:hAnsi="Arial" w:cs="Arial"/>
      <w:b/>
      <w:bCs/>
      <w:i/>
      <w:iCs/>
      <w:sz w:val="16"/>
      <w:szCs w:val="16"/>
    </w:rPr>
  </w:style>
  <w:style w:type="paragraph" w:customStyle="1" w:styleId="xl69">
    <w:name w:val="xl69"/>
    <w:basedOn w:val="Standard"/>
    <w:pPr>
      <w:pBdr>
        <w:right w:val="single" w:sz="8" w:space="0" w:color="auto"/>
      </w:pBdr>
      <w:spacing w:before="100" w:beforeAutospacing="1" w:after="100" w:afterAutospacing="1"/>
    </w:pPr>
    <w:rPr>
      <w:rFonts w:ascii="Arial" w:hAnsi="Arial" w:cs="Arial"/>
      <w:sz w:val="16"/>
      <w:szCs w:val="16"/>
    </w:rPr>
  </w:style>
  <w:style w:type="paragraph" w:styleId="Verzeichnis1">
    <w:name w:val="toc 1"/>
    <w:basedOn w:val="Standard"/>
    <w:next w:val="Standard"/>
    <w:autoRedefine/>
    <w:uiPriority w:val="39"/>
    <w:rsid w:val="00F30F88"/>
    <w:pPr>
      <w:tabs>
        <w:tab w:val="left" w:pos="480"/>
        <w:tab w:val="right" w:leader="dot" w:pos="9732"/>
      </w:tabs>
      <w:spacing w:before="20" w:after="20"/>
    </w:pPr>
    <w:rPr>
      <w:b/>
      <w:noProof/>
      <w:lang w:val="en-US"/>
    </w:rPr>
  </w:style>
  <w:style w:type="paragraph" w:styleId="Verzeichnis2">
    <w:name w:val="toc 2"/>
    <w:basedOn w:val="Standard"/>
    <w:next w:val="Standard"/>
    <w:autoRedefine/>
    <w:semiHidden/>
    <w:pPr>
      <w:ind w:left="240"/>
    </w:pPr>
  </w:style>
  <w:style w:type="paragraph" w:styleId="Verzeichnis3">
    <w:name w:val="toc 3"/>
    <w:basedOn w:val="Standard"/>
    <w:next w:val="Standard"/>
    <w:autoRedefine/>
    <w:uiPriority w:val="39"/>
    <w:rsid w:val="00D41D95"/>
    <w:pPr>
      <w:tabs>
        <w:tab w:val="left" w:pos="893"/>
        <w:tab w:val="right" w:leader="dot" w:pos="9732"/>
      </w:tabs>
      <w:ind w:left="480"/>
    </w:pPr>
  </w:style>
  <w:style w:type="paragraph" w:styleId="Verzeichnis4">
    <w:name w:val="toc 4"/>
    <w:basedOn w:val="Standard"/>
    <w:next w:val="Standard"/>
    <w:autoRedefine/>
    <w:semiHidden/>
    <w:pPr>
      <w:ind w:left="720"/>
    </w:p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Umschlagadresse">
    <w:name w:val="envelope address"/>
    <w:basedOn w:val="Standard"/>
    <w:semiHidden/>
    <w:pPr>
      <w:framePr w:w="7938" w:h="1985" w:hRule="exact" w:hSpace="141" w:wrap="auto" w:hAnchor="page" w:xAlign="center" w:yAlign="bottom"/>
      <w:ind w:left="2835"/>
    </w:pPr>
    <w:rPr>
      <w:rFonts w:ascii="Arial" w:hAnsi="Arial" w:cs="Arial"/>
    </w:rPr>
  </w:style>
  <w:style w:type="paragraph" w:styleId="Umschlagabsenderadresse">
    <w:name w:val="envelope return"/>
    <w:basedOn w:val="Standard"/>
    <w:semiHidden/>
    <w:rPr>
      <w:rFonts w:ascii="Arial" w:hAnsi="Arial" w:cs="Arial"/>
      <w:sz w:val="20"/>
      <w:szCs w:val="20"/>
    </w:rPr>
  </w:style>
  <w:style w:type="paragraph" w:styleId="HTMLAdresse">
    <w:name w:val="HTML Address"/>
    <w:basedOn w:val="Standard"/>
    <w:semiHidden/>
    <w:rPr>
      <w:i/>
      <w:iCs/>
    </w:rPr>
  </w:style>
  <w:style w:type="paragraph" w:styleId="Datum">
    <w:name w:val="Date"/>
    <w:basedOn w:val="Standard"/>
    <w:next w:val="Standard"/>
    <w:semiHidden/>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Dokumentstruktur">
    <w:name w:val="Document Map"/>
    <w:basedOn w:val="Standard"/>
    <w:semiHidden/>
    <w:pPr>
      <w:shd w:val="clear" w:color="auto" w:fill="000080"/>
    </w:pPr>
    <w:rPr>
      <w:rFonts w:ascii="Tahoma" w:hAnsi="Tahoma" w:cs="Tahoma"/>
    </w:rPr>
  </w:style>
  <w:style w:type="paragraph" w:styleId="Gruformel">
    <w:name w:val="Closing"/>
    <w:basedOn w:val="Standard"/>
    <w:semiHidden/>
    <w:pPr>
      <w:ind w:left="4252"/>
    </w:p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nummer">
    <w:name w:val="List Number"/>
    <w:basedOn w:val="Standard"/>
    <w:semiHidden/>
    <w:pPr>
      <w:numPr>
        <w:numId w:val="1"/>
      </w:numPr>
    </w:pPr>
  </w:style>
  <w:style w:type="paragraph" w:styleId="Listennummer2">
    <w:name w:val="List Number 2"/>
    <w:basedOn w:val="Standard"/>
    <w:semiHidden/>
    <w:pPr>
      <w:numPr>
        <w:numId w:val="2"/>
      </w:numPr>
    </w:pPr>
  </w:style>
  <w:style w:type="paragraph" w:styleId="Listennummer3">
    <w:name w:val="List Number 3"/>
    <w:basedOn w:val="Standard"/>
    <w:semiHidden/>
    <w:pPr>
      <w:numPr>
        <w:numId w:val="3"/>
      </w:numPr>
    </w:pPr>
  </w:style>
  <w:style w:type="paragraph" w:styleId="Listennummer4">
    <w:name w:val="List Number 4"/>
    <w:basedOn w:val="Standard"/>
    <w:semiHidden/>
    <w:pPr>
      <w:numPr>
        <w:numId w:val="4"/>
      </w:numPr>
    </w:pPr>
  </w:style>
  <w:style w:type="paragraph" w:styleId="Listennummer5">
    <w:name w:val="List Number 5"/>
    <w:basedOn w:val="Standard"/>
    <w:semiHidden/>
    <w:pPr>
      <w:numPr>
        <w:numId w:val="5"/>
      </w:numPr>
    </w:pPr>
  </w:style>
  <w:style w:type="paragraph" w:styleId="Aufzhlungszeichen">
    <w:name w:val="List Bullet"/>
    <w:basedOn w:val="Standard"/>
    <w:autoRedefine/>
    <w:semiHidden/>
    <w:pPr>
      <w:numPr>
        <w:numId w:val="6"/>
      </w:numPr>
    </w:pPr>
  </w:style>
  <w:style w:type="paragraph" w:styleId="Aufzhlungszeichen2">
    <w:name w:val="List Bullet 2"/>
    <w:basedOn w:val="Standard"/>
    <w:autoRedefine/>
    <w:semiHidden/>
    <w:pPr>
      <w:numPr>
        <w:numId w:val="7"/>
      </w:numPr>
    </w:pPr>
  </w:style>
  <w:style w:type="paragraph" w:styleId="Aufzhlungszeichen3">
    <w:name w:val="List Bullet 3"/>
    <w:basedOn w:val="Standard"/>
    <w:autoRedefine/>
    <w:semiHidden/>
    <w:pPr>
      <w:numPr>
        <w:numId w:val="8"/>
      </w:numPr>
    </w:pPr>
  </w:style>
  <w:style w:type="paragraph" w:styleId="Aufzhlungszeichen4">
    <w:name w:val="List Bullet 4"/>
    <w:basedOn w:val="Standard"/>
    <w:autoRedefine/>
    <w:semiHidden/>
    <w:pPr>
      <w:numPr>
        <w:numId w:val="9"/>
      </w:numPr>
    </w:pPr>
  </w:style>
  <w:style w:type="paragraph" w:styleId="Aufzhlungszeichen5">
    <w:name w:val="List Bullet 5"/>
    <w:basedOn w:val="Standard"/>
    <w:autoRedefine/>
    <w:semiHidden/>
    <w:pPr>
      <w:numPr>
        <w:numId w:val="10"/>
      </w:numPr>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StandardWeb">
    <w:name w:val="Normal (Web)"/>
    <w:basedOn w:val="Standard"/>
    <w:uiPriority w:val="99"/>
    <w:semiHidden/>
  </w:style>
  <w:style w:type="paragraph" w:styleId="Blocktext">
    <w:name w:val="Block Text"/>
    <w:basedOn w:val="Standard"/>
    <w:semiHidden/>
    <w:pPr>
      <w:spacing w:after="120"/>
      <w:ind w:left="1440" w:right="1440"/>
    </w:pPr>
  </w:style>
  <w:style w:type="paragraph" w:styleId="Funotentext">
    <w:name w:val="footnote text"/>
    <w:basedOn w:val="Standard"/>
    <w:semiHidden/>
    <w:rPr>
      <w:sz w:val="20"/>
      <w:szCs w:val="20"/>
    </w:rPr>
  </w:style>
  <w:style w:type="paragraph" w:styleId="Endnotentext">
    <w:name w:val="endnote text"/>
    <w:basedOn w:val="Standard"/>
    <w:semiHidden/>
    <w:rPr>
      <w:sz w:val="20"/>
      <w:szCs w:val="20"/>
    </w:rPr>
  </w:style>
  <w:style w:type="paragraph" w:styleId="HTMLVorformatiert">
    <w:name w:val="HTML Preformatted"/>
    <w:basedOn w:val="Standard"/>
    <w:semiHidden/>
    <w:rPr>
      <w:rFonts w:ascii="Courier New" w:hAnsi="Courier New" w:cs="Courier New"/>
      <w:sz w:val="20"/>
      <w:szCs w:val="20"/>
    </w:rPr>
  </w:style>
  <w:style w:type="paragraph" w:styleId="Textkrper-Erstzeileneinzug">
    <w:name w:val="Body Text First Indent"/>
    <w:basedOn w:val="Textkrper"/>
    <w:semiHidden/>
    <w:pPr>
      <w:spacing w:after="120"/>
      <w:ind w:firstLine="210"/>
      <w:jc w:val="left"/>
    </w:pPr>
  </w:style>
  <w:style w:type="paragraph" w:styleId="Textkrper-Erstzeileneinzug2">
    <w:name w:val="Body Text First Indent 2"/>
    <w:basedOn w:val="Textkrper-Zeileneinzug"/>
    <w:semiHidden/>
    <w:pPr>
      <w:autoSpaceDE/>
      <w:autoSpaceDN/>
      <w:adjustRightInd/>
      <w:spacing w:after="120"/>
      <w:ind w:left="283" w:firstLine="210"/>
      <w:jc w:val="left"/>
    </w:pPr>
    <w:rPr>
      <w:lang w:val="fr-FR"/>
    </w:rPr>
  </w:style>
  <w:style w:type="paragraph" w:styleId="Standardeinzug">
    <w:name w:val="Normal Indent"/>
    <w:basedOn w:val="Standard"/>
    <w:semiHidden/>
    <w:pPr>
      <w:ind w:left="708"/>
    </w:pPr>
  </w:style>
  <w:style w:type="paragraph" w:styleId="Anrede">
    <w:name w:val="Salutation"/>
    <w:basedOn w:val="Standard"/>
    <w:next w:val="Standard"/>
    <w:semiHidden/>
  </w:style>
  <w:style w:type="paragraph" w:styleId="Unterschrift">
    <w:name w:val="Signature"/>
    <w:basedOn w:val="Standard"/>
    <w:semiHidden/>
    <w:pPr>
      <w:ind w:left="4252"/>
    </w:pPr>
  </w:style>
  <w:style w:type="paragraph" w:styleId="E-Mail-Signatur">
    <w:name w:val="E-mail Signature"/>
    <w:basedOn w:val="Standard"/>
    <w:semiHidden/>
  </w:style>
  <w:style w:type="paragraph" w:styleId="Untertitel">
    <w:name w:val="Subtitle"/>
    <w:basedOn w:val="Standard"/>
    <w:qFormat/>
    <w:pPr>
      <w:spacing w:after="60"/>
      <w:jc w:val="center"/>
      <w:outlineLvl w:val="1"/>
    </w:pPr>
    <w:rPr>
      <w:rFonts w:ascii="Arial" w:hAnsi="Arial" w:cs="Arial"/>
    </w:rPr>
  </w:style>
  <w:style w:type="paragraph" w:styleId="Abbildungsverzeichnis">
    <w:name w:val="table of figures"/>
    <w:basedOn w:val="Standard"/>
    <w:next w:val="Standard"/>
    <w:semiHidden/>
    <w:pPr>
      <w:ind w:left="480" w:hanging="480"/>
    </w:pPr>
  </w:style>
  <w:style w:type="paragraph" w:styleId="Rechtsgrundlagenverzeichnis">
    <w:name w:val="table of authorities"/>
    <w:basedOn w:val="Standard"/>
    <w:next w:val="Standard"/>
    <w:semiHidden/>
    <w:pPr>
      <w:ind w:left="240" w:hanging="240"/>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fr-FR"/>
    </w:rPr>
  </w:style>
  <w:style w:type="paragraph" w:styleId="Titel">
    <w:name w:val="Title"/>
    <w:basedOn w:val="Standard"/>
    <w:link w:val="TitelZchn"/>
    <w:autoRedefine/>
    <w:qFormat/>
    <w:rsid w:val="00F20E62"/>
    <w:pPr>
      <w:numPr>
        <w:numId w:val="12"/>
      </w:numPr>
      <w:spacing w:before="60"/>
      <w:ind w:left="986" w:hanging="357"/>
      <w:outlineLvl w:val="0"/>
    </w:pPr>
    <w:rPr>
      <w:rFonts w:asciiTheme="majorHAnsi" w:hAnsiTheme="majorHAnsi" w:cs="Arial"/>
      <w:b/>
      <w:bCs/>
      <w:smallCaps/>
      <w:color w:val="BF0034"/>
      <w:kern w:val="28"/>
      <w:sz w:val="42"/>
      <w:szCs w:val="32"/>
    </w:rPr>
  </w:style>
  <w:style w:type="paragraph" w:styleId="Fu-Endnotenberschrift">
    <w:name w:val="Note Heading"/>
    <w:basedOn w:val="Standard"/>
    <w:next w:val="Standard"/>
    <w:semiHidden/>
  </w:style>
  <w:style w:type="paragraph" w:styleId="Indexberschrift">
    <w:name w:val="index heading"/>
    <w:basedOn w:val="Standard"/>
    <w:next w:val="Index1"/>
    <w:semiHidden/>
    <w:rPr>
      <w:rFonts w:ascii="Arial" w:hAnsi="Arial" w:cs="Arial"/>
      <w:b/>
      <w:bCs/>
    </w:rPr>
  </w:style>
  <w:style w:type="paragraph" w:styleId="RGV-berschrift">
    <w:name w:val="toa heading"/>
    <w:basedOn w:val="Standard"/>
    <w:next w:val="Standard"/>
    <w:semiHidden/>
    <w:pPr>
      <w:spacing w:before="120"/>
    </w:pPr>
    <w:rPr>
      <w:rFonts w:ascii="Arial" w:hAnsi="Arial" w:cs="Arial"/>
      <w:b/>
      <w:bCs/>
    </w:rPr>
  </w:style>
  <w:style w:type="table" w:styleId="Tabellenraster">
    <w:name w:val="Table Grid"/>
    <w:basedOn w:val="NormaleTabelle"/>
    <w:uiPriority w:val="59"/>
    <w:rsid w:val="00964C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krperZchn">
    <w:name w:val="Textkörper Zchn"/>
    <w:link w:val="Textkrper"/>
    <w:semiHidden/>
    <w:rsid w:val="00964C02"/>
    <w:rPr>
      <w:sz w:val="24"/>
      <w:szCs w:val="24"/>
    </w:rPr>
  </w:style>
  <w:style w:type="paragraph" w:customStyle="1" w:styleId="bullets1">
    <w:name w:val="bullets 1"/>
    <w:basedOn w:val="Standard"/>
    <w:rsid w:val="00F61042"/>
    <w:pPr>
      <w:numPr>
        <w:numId w:val="13"/>
      </w:numPr>
    </w:pPr>
    <w:rPr>
      <w:rFonts w:ascii="Polo" w:hAnsi="Polo"/>
      <w:szCs w:val="20"/>
      <w:lang w:val="en-GB" w:eastAsia="en-GB"/>
    </w:rPr>
  </w:style>
  <w:style w:type="paragraph" w:customStyle="1" w:styleId="Style2">
    <w:name w:val="Style2"/>
    <w:basedOn w:val="berschrift2"/>
    <w:next w:val="Standard"/>
    <w:link w:val="Style2Char"/>
    <w:rsid w:val="00F61042"/>
    <w:pPr>
      <w:tabs>
        <w:tab w:val="num" w:pos="940"/>
      </w:tabs>
      <w:spacing w:before="120" w:after="120"/>
      <w:ind w:left="940" w:hanging="720"/>
    </w:pPr>
    <w:rPr>
      <w:rFonts w:ascii="Polo" w:hAnsi="Polo" w:cs="Times New Roman"/>
      <w:bCs w:val="0"/>
      <w:i w:val="0"/>
      <w:iCs w:val="0"/>
      <w:snapToGrid w:val="0"/>
      <w:sz w:val="24"/>
      <w:szCs w:val="20"/>
      <w:lang w:val="en-GB" w:eastAsia="en-US"/>
    </w:rPr>
  </w:style>
  <w:style w:type="character" w:customStyle="1" w:styleId="Style2Char">
    <w:name w:val="Style2 Char"/>
    <w:link w:val="Style2"/>
    <w:rsid w:val="00F61042"/>
    <w:rPr>
      <w:rFonts w:ascii="Polo" w:hAnsi="Polo"/>
      <w:b/>
      <w:snapToGrid w:val="0"/>
      <w:sz w:val="24"/>
      <w:lang w:val="en-GB" w:eastAsia="en-US"/>
    </w:rPr>
  </w:style>
  <w:style w:type="character" w:customStyle="1" w:styleId="KommentartextZchn">
    <w:name w:val="Kommentartext Zchn"/>
    <w:link w:val="Kommentartext"/>
    <w:semiHidden/>
    <w:rsid w:val="008D0B99"/>
    <w:rPr>
      <w:rFonts w:ascii="Arial" w:hAnsi="Arial"/>
      <w:color w:val="404040"/>
      <w:lang w:eastAsia="fr-FR"/>
    </w:rPr>
  </w:style>
  <w:style w:type="character" w:customStyle="1" w:styleId="TitelZchn">
    <w:name w:val="Titel Zchn"/>
    <w:link w:val="Titel"/>
    <w:rsid w:val="00F20E62"/>
    <w:rPr>
      <w:rFonts w:asciiTheme="majorHAnsi" w:hAnsiTheme="majorHAnsi" w:cs="Arial"/>
      <w:b/>
      <w:bCs/>
      <w:smallCaps/>
      <w:color w:val="BF0034"/>
      <w:kern w:val="28"/>
      <w:sz w:val="42"/>
      <w:szCs w:val="32"/>
      <w:lang w:eastAsia="fr-FR"/>
    </w:rPr>
  </w:style>
  <w:style w:type="paragraph" w:styleId="Listenabsatz">
    <w:name w:val="List Paragraph"/>
    <w:basedOn w:val="Standard"/>
    <w:uiPriority w:val="72"/>
    <w:rsid w:val="008D0B99"/>
    <w:pPr>
      <w:ind w:left="720"/>
      <w:contextualSpacing/>
    </w:pPr>
  </w:style>
  <w:style w:type="paragraph" w:styleId="Kommentarthema">
    <w:name w:val="annotation subject"/>
    <w:basedOn w:val="Kommentartext"/>
    <w:next w:val="Kommentartext"/>
    <w:link w:val="KommentarthemaZchn"/>
    <w:uiPriority w:val="99"/>
    <w:semiHidden/>
    <w:unhideWhenUsed/>
    <w:rsid w:val="009F31AB"/>
    <w:rPr>
      <w:b/>
      <w:bCs/>
    </w:rPr>
  </w:style>
  <w:style w:type="character" w:customStyle="1" w:styleId="KommentarthemaZchn">
    <w:name w:val="Kommentarthema Zchn"/>
    <w:basedOn w:val="KommentartextZchn"/>
    <w:link w:val="Kommentarthema"/>
    <w:uiPriority w:val="99"/>
    <w:semiHidden/>
    <w:rsid w:val="009F31AB"/>
    <w:rPr>
      <w:rFonts w:ascii="Calibri" w:hAnsi="Calibri"/>
      <w:b/>
      <w:bCs/>
      <w:color w:val="404040"/>
      <w:lang w:eastAsia="fr-FR"/>
    </w:rPr>
  </w:style>
  <w:style w:type="paragraph" w:styleId="berarbeitung">
    <w:name w:val="Revision"/>
    <w:hidden/>
    <w:uiPriority w:val="71"/>
    <w:rsid w:val="00D41D95"/>
    <w:rPr>
      <w:rFonts w:ascii="Calibri" w:hAnsi="Calibri"/>
      <w:sz w:val="22"/>
      <w:szCs w:val="24"/>
      <w:lang w:eastAsia="fr-FR"/>
    </w:rPr>
  </w:style>
  <w:style w:type="character" w:styleId="NichtaufgelsteErwhnung">
    <w:name w:val="Unresolved Mention"/>
    <w:basedOn w:val="Absatz-Standardschriftart"/>
    <w:uiPriority w:val="99"/>
    <w:semiHidden/>
    <w:unhideWhenUsed/>
    <w:rsid w:val="00B858C6"/>
    <w:rPr>
      <w:color w:val="605E5C"/>
      <w:shd w:val="clear" w:color="auto" w:fill="E1DFDD"/>
    </w:rPr>
  </w:style>
  <w:style w:type="character" w:customStyle="1" w:styleId="cf01">
    <w:name w:val="cf01"/>
    <w:basedOn w:val="Absatz-Standardschriftart"/>
    <w:rsid w:val="00BA78B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2536">
      <w:bodyDiv w:val="1"/>
      <w:marLeft w:val="0"/>
      <w:marRight w:val="0"/>
      <w:marTop w:val="0"/>
      <w:marBottom w:val="0"/>
      <w:divBdr>
        <w:top w:val="none" w:sz="0" w:space="0" w:color="auto"/>
        <w:left w:val="none" w:sz="0" w:space="0" w:color="auto"/>
        <w:bottom w:val="none" w:sz="0" w:space="0" w:color="auto"/>
        <w:right w:val="none" w:sz="0" w:space="0" w:color="auto"/>
      </w:divBdr>
    </w:div>
    <w:div w:id="125004354">
      <w:bodyDiv w:val="1"/>
      <w:marLeft w:val="0"/>
      <w:marRight w:val="0"/>
      <w:marTop w:val="0"/>
      <w:marBottom w:val="0"/>
      <w:divBdr>
        <w:top w:val="none" w:sz="0" w:space="0" w:color="auto"/>
        <w:left w:val="none" w:sz="0" w:space="0" w:color="auto"/>
        <w:bottom w:val="none" w:sz="0" w:space="0" w:color="auto"/>
        <w:right w:val="none" w:sz="0" w:space="0" w:color="auto"/>
      </w:divBdr>
    </w:div>
    <w:div w:id="221791628">
      <w:bodyDiv w:val="1"/>
      <w:marLeft w:val="0"/>
      <w:marRight w:val="0"/>
      <w:marTop w:val="0"/>
      <w:marBottom w:val="0"/>
      <w:divBdr>
        <w:top w:val="none" w:sz="0" w:space="0" w:color="auto"/>
        <w:left w:val="none" w:sz="0" w:space="0" w:color="auto"/>
        <w:bottom w:val="none" w:sz="0" w:space="0" w:color="auto"/>
        <w:right w:val="none" w:sz="0" w:space="0" w:color="auto"/>
      </w:divBdr>
    </w:div>
    <w:div w:id="686247384">
      <w:bodyDiv w:val="1"/>
      <w:marLeft w:val="0"/>
      <w:marRight w:val="0"/>
      <w:marTop w:val="0"/>
      <w:marBottom w:val="0"/>
      <w:divBdr>
        <w:top w:val="none" w:sz="0" w:space="0" w:color="auto"/>
        <w:left w:val="none" w:sz="0" w:space="0" w:color="auto"/>
        <w:bottom w:val="none" w:sz="0" w:space="0" w:color="auto"/>
        <w:right w:val="none" w:sz="0" w:space="0" w:color="auto"/>
      </w:divBdr>
    </w:div>
    <w:div w:id="745151734">
      <w:bodyDiv w:val="1"/>
      <w:marLeft w:val="0"/>
      <w:marRight w:val="0"/>
      <w:marTop w:val="0"/>
      <w:marBottom w:val="0"/>
      <w:divBdr>
        <w:top w:val="none" w:sz="0" w:space="0" w:color="auto"/>
        <w:left w:val="none" w:sz="0" w:space="0" w:color="auto"/>
        <w:bottom w:val="none" w:sz="0" w:space="0" w:color="auto"/>
        <w:right w:val="none" w:sz="0" w:space="0" w:color="auto"/>
      </w:divBdr>
    </w:div>
    <w:div w:id="824784360">
      <w:bodyDiv w:val="1"/>
      <w:marLeft w:val="0"/>
      <w:marRight w:val="0"/>
      <w:marTop w:val="0"/>
      <w:marBottom w:val="0"/>
      <w:divBdr>
        <w:top w:val="none" w:sz="0" w:space="0" w:color="auto"/>
        <w:left w:val="none" w:sz="0" w:space="0" w:color="auto"/>
        <w:bottom w:val="none" w:sz="0" w:space="0" w:color="auto"/>
        <w:right w:val="none" w:sz="0" w:space="0" w:color="auto"/>
      </w:divBdr>
    </w:div>
    <w:div w:id="876160459">
      <w:bodyDiv w:val="1"/>
      <w:marLeft w:val="0"/>
      <w:marRight w:val="0"/>
      <w:marTop w:val="0"/>
      <w:marBottom w:val="0"/>
      <w:divBdr>
        <w:top w:val="none" w:sz="0" w:space="0" w:color="auto"/>
        <w:left w:val="none" w:sz="0" w:space="0" w:color="auto"/>
        <w:bottom w:val="none" w:sz="0" w:space="0" w:color="auto"/>
        <w:right w:val="none" w:sz="0" w:space="0" w:color="auto"/>
      </w:divBdr>
    </w:div>
    <w:div w:id="961493873">
      <w:bodyDiv w:val="1"/>
      <w:marLeft w:val="0"/>
      <w:marRight w:val="0"/>
      <w:marTop w:val="0"/>
      <w:marBottom w:val="0"/>
      <w:divBdr>
        <w:top w:val="none" w:sz="0" w:space="0" w:color="auto"/>
        <w:left w:val="none" w:sz="0" w:space="0" w:color="auto"/>
        <w:bottom w:val="none" w:sz="0" w:space="0" w:color="auto"/>
        <w:right w:val="none" w:sz="0" w:space="0" w:color="auto"/>
      </w:divBdr>
    </w:div>
    <w:div w:id="1046373962">
      <w:bodyDiv w:val="1"/>
      <w:marLeft w:val="0"/>
      <w:marRight w:val="0"/>
      <w:marTop w:val="0"/>
      <w:marBottom w:val="0"/>
      <w:divBdr>
        <w:top w:val="none" w:sz="0" w:space="0" w:color="auto"/>
        <w:left w:val="none" w:sz="0" w:space="0" w:color="auto"/>
        <w:bottom w:val="none" w:sz="0" w:space="0" w:color="auto"/>
        <w:right w:val="none" w:sz="0" w:space="0" w:color="auto"/>
      </w:divBdr>
    </w:div>
    <w:div w:id="2129884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20afb0-157a-400b-8291-c81c4bd9282f">
      <Terms xmlns="http://schemas.microsoft.com/office/infopath/2007/PartnerControls"/>
    </lcf76f155ced4ddcb4097134ff3c332f>
    <TaxCatchAll xmlns="6703ef84-63b2-4d80-9be2-e2b4d88605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72C06C290894F4DA8C0FF3B6BE3C283" ma:contentTypeVersion="12" ma:contentTypeDescription="Ein neues Dokument erstellen." ma:contentTypeScope="" ma:versionID="b7ee4e8ac16cd91855368978e8677020">
  <xsd:schema xmlns:xsd="http://www.w3.org/2001/XMLSchema" xmlns:xs="http://www.w3.org/2001/XMLSchema" xmlns:p="http://schemas.microsoft.com/office/2006/metadata/properties" xmlns:ns2="ab20afb0-157a-400b-8291-c81c4bd9282f" xmlns:ns3="6703ef84-63b2-4d80-9be2-e2b4d88605cf" targetNamespace="http://schemas.microsoft.com/office/2006/metadata/properties" ma:root="true" ma:fieldsID="95d5140d74389b2e7374a6325b05fcc6" ns2:_="" ns3:_="">
    <xsd:import namespace="ab20afb0-157a-400b-8291-c81c4bd9282f"/>
    <xsd:import namespace="6703ef84-63b2-4d80-9be2-e2b4d88605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0afb0-157a-400b-8291-c81c4bd92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65bad8af-13aa-428e-915c-a6f764315af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03ef84-63b2-4d80-9be2-e2b4d88605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02ac3e7-463f-4351-89d1-dca271fb3c22}" ma:internalName="TaxCatchAll" ma:showField="CatchAllData" ma:web="6703ef84-63b2-4d80-9be2-e2b4d88605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B1D21C-D6C8-4C37-96D5-029DA40DD95C}">
  <ds:schemaRefs>
    <ds:schemaRef ds:uri="http://schemas.microsoft.com/office/2006/metadata/properties"/>
    <ds:schemaRef ds:uri="http://schemas.microsoft.com/office/infopath/2007/PartnerControls"/>
    <ds:schemaRef ds:uri="ab20afb0-157a-400b-8291-c81c4bd9282f"/>
    <ds:schemaRef ds:uri="6703ef84-63b2-4d80-9be2-e2b4d88605cf"/>
  </ds:schemaRefs>
</ds:datastoreItem>
</file>

<file path=customXml/itemProps2.xml><?xml version="1.0" encoding="utf-8"?>
<ds:datastoreItem xmlns:ds="http://schemas.openxmlformats.org/officeDocument/2006/customXml" ds:itemID="{BAD05AEB-E07B-4B15-BE5A-18793CFA968F}">
  <ds:schemaRefs>
    <ds:schemaRef ds:uri="http://schemas.openxmlformats.org/officeDocument/2006/bibliography"/>
  </ds:schemaRefs>
</ds:datastoreItem>
</file>

<file path=customXml/itemProps3.xml><?xml version="1.0" encoding="utf-8"?>
<ds:datastoreItem xmlns:ds="http://schemas.openxmlformats.org/officeDocument/2006/customXml" ds:itemID="{E3AB4DD4-94E5-4648-825A-6176850B9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20afb0-157a-400b-8291-c81c4bd9282f"/>
    <ds:schemaRef ds:uri="6703ef84-63b2-4d80-9be2-e2b4d88605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4F2354-45C4-45B9-9E97-ACB2169719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5941</Words>
  <Characters>37434</Characters>
  <Application>Microsoft Office Word</Application>
  <DocSecurity>0</DocSecurity>
  <Lines>311</Lines>
  <Paragraphs>86</Paragraphs>
  <ScaleCrop>false</ScaleCrop>
  <HeadingPairs>
    <vt:vector size="2" baseType="variant">
      <vt:variant>
        <vt:lpstr>Titel</vt:lpstr>
      </vt:variant>
      <vt:variant>
        <vt:i4>1</vt:i4>
      </vt:variant>
    </vt:vector>
  </HeadingPairs>
  <TitlesOfParts>
    <vt:vector size="1" baseType="lpstr">
      <vt:lpstr>Outdoor Lighting Control Networks - Specifications</vt:lpstr>
    </vt:vector>
  </TitlesOfParts>
  <Manager>TALQ Consortium</Manager>
  <Company>TALQ Consortium</Company>
  <LinksUpToDate>false</LinksUpToDate>
  <CharactersWithSpaces>43289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Outdoor Lighting Control Networks - Specifications</dc:title>
  <dc:subject>Outdoor Lighting Control Networks - Specifications</dc:subject>
  <dc:creator>TALQ Consortium</dc:creator>
  <cp:keywords>Outdoor Lighting Control Networks - Specifications</cp:keywords>
  <dc:description>Outdoor Lighting Control Networks - Specifications</dc:description>
  <cp:lastModifiedBy>Eva Jubitz | JUBITZ &amp; SOCI</cp:lastModifiedBy>
  <cp:revision>10</cp:revision>
  <cp:lastPrinted>2025-11-26T11:17:00Z</cp:lastPrinted>
  <dcterms:created xsi:type="dcterms:W3CDTF">2026-10-22T13:20:00Z</dcterms:created>
  <dcterms:modified xsi:type="dcterms:W3CDTF">2026-10-22T13:57:00Z</dcterms:modified>
  <cp:category>Outdoor Lighting Control Networks - Specifications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0x010100472C06C290894F4DA8C0FF3B6BE3C283</vt:lpwstr>
  </property>
  <property fmtid="{D5CDD505-2E9C-101B-9397-08002B2CF9AE}" pid="3" name="ClassificationContentMarkingHeaderShapeIds">
    <vt:lpwstr>46c20a27,5e79f327,473ae48a</vt:lpwstr>
  </property>
  <property fmtid="{D5CDD505-2E9C-101B-9397-08002B2CF9AE}" pid="4" name="ClassificationContentMarkingHeaderFontProps">
    <vt:lpwstr>#000000,10,Calibri</vt:lpwstr>
  </property>
  <property fmtid="{D5CDD505-2E9C-101B-9397-08002B2CF9AE}" pid="5" name="ClassificationContentMarkingHeaderText">
    <vt:lpwstr>Classified</vt:lpwstr>
  </property>
  <property fmtid="{D5CDD505-2E9C-101B-9397-08002B2CF9AE}" pid="6" name="MSIP_Label_00f7727a-510c-40ce-a418-7fdfc8e6513f_Enabled">
    <vt:lpwstr>true</vt:lpwstr>
  </property>
  <property fmtid="{D5CDD505-2E9C-101B-9397-08002B2CF9AE}" pid="7" name="MSIP_Label_00f7727a-510c-40ce-a418-7fdfc8e6513f_SetDate">
    <vt:lpwstr>2025-11-09T11:39:54Z</vt:lpwstr>
  </property>
  <property fmtid="{D5CDD505-2E9C-101B-9397-08002B2CF9AE}" pid="8" name="MSIP_Label_00f7727a-510c-40ce-a418-7fdfc8e6513f_Method">
    <vt:lpwstr>Standard</vt:lpwstr>
  </property>
  <property fmtid="{D5CDD505-2E9C-101B-9397-08002B2CF9AE}" pid="9" name="MSIP_Label_00f7727a-510c-40ce-a418-7fdfc8e6513f_Name">
    <vt:lpwstr>Classified (without encryption)</vt:lpwstr>
  </property>
  <property fmtid="{D5CDD505-2E9C-101B-9397-08002B2CF9AE}" pid="10" name="MSIP_Label_00f7727a-510c-40ce-a418-7fdfc8e6513f_SiteId">
    <vt:lpwstr>75b2f54b-feff-400d-8e0b-67102edb9a23</vt:lpwstr>
  </property>
  <property fmtid="{D5CDD505-2E9C-101B-9397-08002B2CF9AE}" pid="11" name="MSIP_Label_00f7727a-510c-40ce-a418-7fdfc8e6513f_ActionId">
    <vt:lpwstr>a96b2056-927c-4bbe-8233-90ce42f4e693</vt:lpwstr>
  </property>
  <property fmtid="{D5CDD505-2E9C-101B-9397-08002B2CF9AE}" pid="12" name="MSIP_Label_00f7727a-510c-40ce-a418-7fdfc8e6513f_ContentBits">
    <vt:lpwstr>1</vt:lpwstr>
  </property>
  <property fmtid="{D5CDD505-2E9C-101B-9397-08002B2CF9AE}" pid="13" name="MSIP_Label_00f7727a-510c-40ce-a418-7fdfc8e6513f_Tag">
    <vt:lpwstr>10, 3, 0, 1</vt:lpwstr>
  </property>
  <property fmtid="{D5CDD505-2E9C-101B-9397-08002B2CF9AE}" pid="14" name="MediaServiceImageTags">
    <vt:lpwstr/>
  </property>
</Properties>
</file>